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F15F4" w14:textId="30008CAA" w:rsidR="00AB5699" w:rsidRPr="00FD4861" w:rsidRDefault="00252C59" w:rsidP="00AB5699">
      <w:pPr>
        <w:spacing w:after="0" w:line="240" w:lineRule="auto"/>
        <w:jc w:val="center"/>
        <w:rPr>
          <w:rStyle w:val="s0"/>
          <w:b/>
          <w:sz w:val="24"/>
          <w:szCs w:val="22"/>
        </w:rPr>
      </w:pPr>
      <w:r w:rsidRPr="00FD4861">
        <w:rPr>
          <w:rStyle w:val="s0"/>
          <w:b/>
          <w:sz w:val="24"/>
          <w:szCs w:val="22"/>
        </w:rPr>
        <w:t>О</w:t>
      </w:r>
      <w:r w:rsidR="008C31FB" w:rsidRPr="00FD4861">
        <w:rPr>
          <w:rStyle w:val="s0"/>
          <w:b/>
          <w:sz w:val="24"/>
          <w:szCs w:val="22"/>
        </w:rPr>
        <w:t xml:space="preserve">тчет </w:t>
      </w:r>
      <w:r w:rsidR="00CC50BC" w:rsidRPr="00FD4861">
        <w:rPr>
          <w:rStyle w:val="s0"/>
          <w:b/>
          <w:sz w:val="24"/>
          <w:szCs w:val="22"/>
        </w:rPr>
        <w:t>АО «О</w:t>
      </w:r>
      <w:r w:rsidR="008E591F" w:rsidRPr="00FD4861">
        <w:rPr>
          <w:rStyle w:val="s0"/>
          <w:b/>
          <w:sz w:val="24"/>
          <w:szCs w:val="22"/>
        </w:rPr>
        <w:t>бъедин</w:t>
      </w:r>
      <w:r w:rsidR="009354D9">
        <w:rPr>
          <w:rStyle w:val="s0"/>
          <w:b/>
          <w:sz w:val="24"/>
          <w:szCs w:val="22"/>
        </w:rPr>
        <w:t>ё</w:t>
      </w:r>
      <w:r w:rsidR="008E591F" w:rsidRPr="00FD4861">
        <w:rPr>
          <w:rStyle w:val="s0"/>
          <w:b/>
          <w:sz w:val="24"/>
          <w:szCs w:val="22"/>
        </w:rPr>
        <w:t xml:space="preserve">нная </w:t>
      </w:r>
      <w:r w:rsidR="00CC50BC" w:rsidRPr="00FD4861">
        <w:rPr>
          <w:rStyle w:val="s0"/>
          <w:b/>
          <w:sz w:val="24"/>
          <w:szCs w:val="22"/>
        </w:rPr>
        <w:t>Э</w:t>
      </w:r>
      <w:r w:rsidR="008E591F" w:rsidRPr="00FD4861">
        <w:rPr>
          <w:rStyle w:val="s0"/>
          <w:b/>
          <w:sz w:val="24"/>
          <w:szCs w:val="22"/>
        </w:rPr>
        <w:t>нерго</w:t>
      </w:r>
      <w:r w:rsidR="00CC50BC" w:rsidRPr="00FD4861">
        <w:rPr>
          <w:rStyle w:val="s0"/>
          <w:b/>
          <w:sz w:val="24"/>
          <w:szCs w:val="22"/>
        </w:rPr>
        <w:t>С</w:t>
      </w:r>
      <w:r w:rsidR="008E591F" w:rsidRPr="00FD4861">
        <w:rPr>
          <w:rStyle w:val="s0"/>
          <w:b/>
          <w:sz w:val="24"/>
          <w:szCs w:val="22"/>
        </w:rPr>
        <w:t xml:space="preserve">ервисная </w:t>
      </w:r>
      <w:r w:rsidR="00CC50BC" w:rsidRPr="00FD4861">
        <w:rPr>
          <w:rStyle w:val="s0"/>
          <w:b/>
          <w:sz w:val="24"/>
          <w:szCs w:val="22"/>
        </w:rPr>
        <w:t>К</w:t>
      </w:r>
      <w:r w:rsidR="008E591F" w:rsidRPr="00FD4861">
        <w:rPr>
          <w:rStyle w:val="s0"/>
          <w:b/>
          <w:sz w:val="24"/>
          <w:szCs w:val="22"/>
        </w:rPr>
        <w:t>омпания</w:t>
      </w:r>
      <w:r w:rsidR="00CC50BC" w:rsidRPr="00FD4861">
        <w:rPr>
          <w:rStyle w:val="s0"/>
          <w:b/>
          <w:sz w:val="24"/>
          <w:szCs w:val="22"/>
        </w:rPr>
        <w:t>»</w:t>
      </w:r>
    </w:p>
    <w:p w14:paraId="0F0A234F" w14:textId="77777777" w:rsidR="00841546" w:rsidRPr="00FD4861" w:rsidRDefault="00AB5699" w:rsidP="00BA5F7A">
      <w:pPr>
        <w:spacing w:after="0" w:line="240" w:lineRule="auto"/>
        <w:jc w:val="center"/>
        <w:rPr>
          <w:rStyle w:val="s0"/>
          <w:b/>
          <w:sz w:val="24"/>
          <w:szCs w:val="22"/>
        </w:rPr>
      </w:pPr>
      <w:r w:rsidRPr="00FD4861">
        <w:rPr>
          <w:rStyle w:val="s0"/>
          <w:b/>
          <w:sz w:val="24"/>
          <w:szCs w:val="22"/>
        </w:rPr>
        <w:t>о</w:t>
      </w:r>
      <w:r w:rsidR="00AB49BE" w:rsidRPr="00FD4861">
        <w:rPr>
          <w:rStyle w:val="s0"/>
          <w:b/>
          <w:sz w:val="24"/>
          <w:szCs w:val="22"/>
        </w:rPr>
        <w:t>б</w:t>
      </w:r>
      <w:r w:rsidR="007D789D" w:rsidRPr="00FD4861">
        <w:rPr>
          <w:rStyle w:val="s0"/>
          <w:b/>
          <w:sz w:val="24"/>
          <w:szCs w:val="22"/>
        </w:rPr>
        <w:t xml:space="preserve"> исполнении утвержденной тарифной сметы</w:t>
      </w:r>
      <w:r w:rsidRPr="00FD4861">
        <w:rPr>
          <w:rStyle w:val="s0"/>
          <w:b/>
          <w:sz w:val="24"/>
          <w:szCs w:val="22"/>
        </w:rPr>
        <w:t>,</w:t>
      </w:r>
      <w:r w:rsidR="008C31FB" w:rsidRPr="00FD4861">
        <w:rPr>
          <w:rStyle w:val="s0"/>
          <w:b/>
          <w:sz w:val="24"/>
          <w:szCs w:val="22"/>
        </w:rPr>
        <w:t xml:space="preserve"> </w:t>
      </w:r>
    </w:p>
    <w:p w14:paraId="12F9563C" w14:textId="77777777" w:rsidR="00841546" w:rsidRPr="00FD4861" w:rsidRDefault="00AB5699" w:rsidP="00BA5F7A">
      <w:pPr>
        <w:spacing w:after="0" w:line="240" w:lineRule="auto"/>
        <w:jc w:val="center"/>
        <w:rPr>
          <w:rStyle w:val="s0"/>
          <w:b/>
          <w:sz w:val="24"/>
          <w:szCs w:val="22"/>
        </w:rPr>
      </w:pPr>
      <w:r w:rsidRPr="00FD4861">
        <w:rPr>
          <w:rStyle w:val="s0"/>
          <w:b/>
          <w:sz w:val="24"/>
          <w:szCs w:val="22"/>
        </w:rPr>
        <w:t xml:space="preserve">о соблюдении показателей качества и надежности регулируемых услуг </w:t>
      </w:r>
    </w:p>
    <w:p w14:paraId="026DE8AF" w14:textId="77777777" w:rsidR="004C0477" w:rsidRPr="00FD4861" w:rsidRDefault="00AB5699" w:rsidP="00BA5F7A">
      <w:pPr>
        <w:spacing w:after="0" w:line="240" w:lineRule="auto"/>
        <w:jc w:val="center"/>
        <w:rPr>
          <w:rStyle w:val="s0"/>
          <w:sz w:val="24"/>
          <w:szCs w:val="22"/>
        </w:rPr>
      </w:pPr>
      <w:r w:rsidRPr="00FD4861">
        <w:rPr>
          <w:rStyle w:val="s0"/>
          <w:b/>
          <w:sz w:val="24"/>
          <w:szCs w:val="22"/>
        </w:rPr>
        <w:t>и достижении показателей эффективности деятельности</w:t>
      </w:r>
      <w:r w:rsidRPr="00FD4861">
        <w:rPr>
          <w:rStyle w:val="s0"/>
          <w:sz w:val="24"/>
          <w:szCs w:val="22"/>
        </w:rPr>
        <w:t xml:space="preserve"> </w:t>
      </w:r>
    </w:p>
    <w:p w14:paraId="4D842D7B" w14:textId="599AD570" w:rsidR="00384D91" w:rsidRPr="00FD4861" w:rsidRDefault="00AB49BE" w:rsidP="00BA5F7A">
      <w:pPr>
        <w:spacing w:after="0" w:line="240" w:lineRule="auto"/>
        <w:jc w:val="center"/>
        <w:rPr>
          <w:rStyle w:val="s0"/>
          <w:b/>
          <w:sz w:val="24"/>
          <w:szCs w:val="22"/>
        </w:rPr>
      </w:pPr>
      <w:r w:rsidRPr="00FD4861">
        <w:rPr>
          <w:rStyle w:val="s0"/>
          <w:b/>
          <w:sz w:val="24"/>
          <w:szCs w:val="22"/>
        </w:rPr>
        <w:t>на</w:t>
      </w:r>
      <w:r w:rsidR="007D789D" w:rsidRPr="00FD4861">
        <w:rPr>
          <w:rStyle w:val="s0"/>
          <w:b/>
          <w:sz w:val="24"/>
          <w:szCs w:val="22"/>
        </w:rPr>
        <w:t xml:space="preserve"> </w:t>
      </w:r>
      <w:r w:rsidR="008C31FB" w:rsidRPr="00FD4861">
        <w:rPr>
          <w:rFonts w:ascii="Times New Roman" w:hAnsi="Times New Roman" w:cs="Times New Roman"/>
          <w:b/>
          <w:sz w:val="24"/>
        </w:rPr>
        <w:t>услуг</w:t>
      </w:r>
      <w:r w:rsidR="008E591F" w:rsidRPr="00FD4861">
        <w:rPr>
          <w:rFonts w:ascii="Times New Roman" w:hAnsi="Times New Roman" w:cs="Times New Roman"/>
          <w:b/>
          <w:sz w:val="24"/>
        </w:rPr>
        <w:t>у</w:t>
      </w:r>
      <w:r w:rsidR="008C31FB" w:rsidRPr="00FD4861">
        <w:rPr>
          <w:rFonts w:ascii="Times New Roman" w:hAnsi="Times New Roman" w:cs="Times New Roman"/>
          <w:b/>
          <w:sz w:val="24"/>
        </w:rPr>
        <w:t xml:space="preserve"> по передаче электрической энергии за</w:t>
      </w:r>
      <w:r w:rsidR="00252C59" w:rsidRPr="00FD4861">
        <w:rPr>
          <w:rFonts w:ascii="Times New Roman" w:hAnsi="Times New Roman" w:cs="Times New Roman"/>
          <w:b/>
          <w:sz w:val="24"/>
        </w:rPr>
        <w:t xml:space="preserve"> </w:t>
      </w:r>
      <w:r w:rsidR="008C31FB" w:rsidRPr="00FD4861">
        <w:rPr>
          <w:rFonts w:ascii="Times New Roman" w:hAnsi="Times New Roman" w:cs="Times New Roman"/>
          <w:b/>
          <w:sz w:val="24"/>
        </w:rPr>
        <w:t>20</w:t>
      </w:r>
      <w:r w:rsidR="00252C59" w:rsidRPr="00FD4861">
        <w:rPr>
          <w:rStyle w:val="s0"/>
          <w:b/>
          <w:sz w:val="24"/>
          <w:szCs w:val="22"/>
        </w:rPr>
        <w:t>2</w:t>
      </w:r>
      <w:r w:rsidR="00764F6D" w:rsidRPr="00FD4861">
        <w:rPr>
          <w:rStyle w:val="s0"/>
          <w:b/>
          <w:sz w:val="24"/>
          <w:szCs w:val="22"/>
        </w:rPr>
        <w:t>4</w:t>
      </w:r>
      <w:r w:rsidR="0026139E" w:rsidRPr="00FD4861">
        <w:rPr>
          <w:rStyle w:val="s0"/>
          <w:b/>
          <w:sz w:val="24"/>
          <w:szCs w:val="22"/>
        </w:rPr>
        <w:t xml:space="preserve"> год</w:t>
      </w:r>
    </w:p>
    <w:p w14:paraId="62D1B275" w14:textId="77777777" w:rsidR="00FD4861" w:rsidRPr="001B10B6" w:rsidRDefault="00FD4861" w:rsidP="00BA5F7A">
      <w:pPr>
        <w:spacing w:after="0" w:line="240" w:lineRule="auto"/>
        <w:jc w:val="center"/>
        <w:rPr>
          <w:rStyle w:val="s0"/>
          <w:b/>
          <w:sz w:val="22"/>
          <w:szCs w:val="22"/>
        </w:rPr>
      </w:pPr>
    </w:p>
    <w:p w14:paraId="21B81D21" w14:textId="77777777" w:rsidR="008575D7" w:rsidRPr="001B10B6" w:rsidRDefault="008575D7" w:rsidP="000630C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F4240AC" w14:textId="5362EC0D" w:rsidR="00D20AF6" w:rsidRDefault="00D20AF6" w:rsidP="00D20AF6">
      <w:pPr>
        <w:pStyle w:val="a3"/>
        <w:numPr>
          <w:ilvl w:val="0"/>
          <w:numId w:val="3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b/>
        </w:rPr>
      </w:pPr>
      <w:r w:rsidRPr="003D5D95">
        <w:rPr>
          <w:rFonts w:ascii="Times New Roman" w:hAnsi="Times New Roman" w:cs="Times New Roman"/>
          <w:b/>
        </w:rPr>
        <w:t>Основные финансово-экономические показатели за</w:t>
      </w:r>
      <w:r w:rsidR="009354D9">
        <w:rPr>
          <w:rFonts w:ascii="Times New Roman" w:hAnsi="Times New Roman" w:cs="Times New Roman"/>
          <w:b/>
        </w:rPr>
        <w:t xml:space="preserve"> </w:t>
      </w:r>
      <w:r w:rsidR="00817BDD" w:rsidRPr="003D5D95">
        <w:rPr>
          <w:rFonts w:ascii="Times New Roman" w:hAnsi="Times New Roman" w:cs="Times New Roman"/>
          <w:b/>
        </w:rPr>
        <w:t>202</w:t>
      </w:r>
      <w:r w:rsidR="00764F6D">
        <w:rPr>
          <w:rFonts w:ascii="Times New Roman" w:hAnsi="Times New Roman" w:cs="Times New Roman"/>
          <w:b/>
        </w:rPr>
        <w:t>4</w:t>
      </w:r>
      <w:r w:rsidRPr="003D5D95">
        <w:rPr>
          <w:rFonts w:ascii="Times New Roman" w:hAnsi="Times New Roman" w:cs="Times New Roman"/>
          <w:b/>
        </w:rPr>
        <w:t xml:space="preserve"> год</w:t>
      </w:r>
      <w:r w:rsidRPr="003D5D95">
        <w:rPr>
          <w:rFonts w:ascii="Times New Roman" w:hAnsi="Times New Roman" w:cs="Times New Roman"/>
          <w:b/>
          <w:lang w:val="kk-KZ"/>
        </w:rPr>
        <w:t xml:space="preserve"> </w:t>
      </w:r>
    </w:p>
    <w:p w14:paraId="1BB7DD7B" w14:textId="77777777" w:rsidR="00FD4861" w:rsidRPr="003D5D95" w:rsidRDefault="00FD4861" w:rsidP="00FD4861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</w:p>
    <w:tbl>
      <w:tblPr>
        <w:tblW w:w="15452" w:type="dxa"/>
        <w:tblInd w:w="-289" w:type="dxa"/>
        <w:tblLook w:val="04A0" w:firstRow="1" w:lastRow="0" w:firstColumn="1" w:lastColumn="0" w:noHBand="0" w:noVBand="1"/>
      </w:tblPr>
      <w:tblGrid>
        <w:gridCol w:w="531"/>
        <w:gridCol w:w="2972"/>
        <w:gridCol w:w="1145"/>
        <w:gridCol w:w="1980"/>
        <w:gridCol w:w="1579"/>
        <w:gridCol w:w="1486"/>
        <w:gridCol w:w="1486"/>
        <w:gridCol w:w="4273"/>
      </w:tblGrid>
      <w:tr w:rsidR="001E353C" w:rsidRPr="00193798" w14:paraId="31C3CE33" w14:textId="77777777" w:rsidTr="00057D55">
        <w:trPr>
          <w:trHeight w:val="77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66BC" w14:textId="77777777" w:rsidR="001E353C" w:rsidRPr="00A41E91" w:rsidRDefault="001E353C" w:rsidP="005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A41E9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№ п/п 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3D32" w14:textId="77777777" w:rsidR="001E353C" w:rsidRPr="00A41E91" w:rsidRDefault="001E353C" w:rsidP="005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A41E9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8D97" w14:textId="77777777" w:rsidR="001E353C" w:rsidRPr="00A41E91" w:rsidRDefault="001E353C" w:rsidP="005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A41E9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Ед. изм.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BF62" w14:textId="77777777" w:rsidR="001E353C" w:rsidRPr="00A41E91" w:rsidRDefault="001E353C" w:rsidP="005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A41E9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Утверждено уполномоченным органом</w:t>
            </w:r>
            <w:r w:rsidR="0036591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*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F129" w14:textId="77777777" w:rsidR="001E353C" w:rsidRPr="00A41E91" w:rsidRDefault="001E353C" w:rsidP="005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A41E9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Фактически сложившиеся показатели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89494" w14:textId="77777777" w:rsidR="001E353C" w:rsidRPr="00A41E91" w:rsidRDefault="001E353C" w:rsidP="001E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1E353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Отклонение, тыс. тенге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ADB6" w14:textId="77777777" w:rsidR="001E353C" w:rsidRPr="00A41E91" w:rsidRDefault="001E353C" w:rsidP="005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A41E9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Отклонение, в %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DE95" w14:textId="77777777" w:rsidR="001E353C" w:rsidRPr="00A41E91" w:rsidRDefault="001E353C" w:rsidP="005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A41E9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Обоснование</w:t>
            </w:r>
          </w:p>
        </w:tc>
      </w:tr>
      <w:tr w:rsidR="009354D9" w:rsidRPr="00193798" w14:paraId="48960C89" w14:textId="77777777" w:rsidTr="00057D55">
        <w:trPr>
          <w:trHeight w:val="68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4CB9" w14:textId="77777777" w:rsidR="009354D9" w:rsidRPr="00915940" w:rsidRDefault="009354D9" w:rsidP="0093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59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3903" w14:textId="77777777" w:rsidR="009354D9" w:rsidRPr="00915940" w:rsidRDefault="009354D9" w:rsidP="00935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594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Объем предоставляемых услуг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FFD5" w14:textId="77777777" w:rsidR="009354D9" w:rsidRPr="00915940" w:rsidRDefault="009354D9" w:rsidP="0093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9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кВтч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C5CC1" w14:textId="77777777" w:rsidR="009354D9" w:rsidRPr="00915940" w:rsidRDefault="009354D9" w:rsidP="0093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9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3 846 943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F31CE" w14:textId="305E06FE" w:rsidR="009354D9" w:rsidRPr="00915940" w:rsidRDefault="009354D9" w:rsidP="0093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4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4 003 275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66F92" w14:textId="71A75D68" w:rsidR="009354D9" w:rsidRPr="009354D9" w:rsidRDefault="009354D9" w:rsidP="0093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156 332 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15AB" w14:textId="62D7AEE0" w:rsidR="009354D9" w:rsidRPr="009354D9" w:rsidRDefault="009354D9" w:rsidP="0093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4,1%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E160" w14:textId="3F97245B" w:rsidR="00C43E5A" w:rsidRPr="00C43E5A" w:rsidRDefault="00C43E5A" w:rsidP="00C4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объема по независящим от АО "ОЭСК" причинам: </w:t>
            </w:r>
          </w:p>
          <w:p w14:paraId="4BE7E419" w14:textId="7B1F41BD" w:rsidR="00C43E5A" w:rsidRPr="00C43E5A" w:rsidRDefault="00C43E5A" w:rsidP="00C4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43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увеличением объёма возмездной передачи электроэнергии для потребителя ТОО «Казцинк», ранее передаваемой безвозмездно;</w:t>
            </w:r>
          </w:p>
          <w:p w14:paraId="5A534BF6" w14:textId="21E3EA10" w:rsidR="009354D9" w:rsidRPr="00193798" w:rsidRDefault="00C43E5A" w:rsidP="00C4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Pr="00C43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увеличением объёмов потребления электроэнергии потребителями ТОО «Шыгысэнерготрейд».</w:t>
            </w:r>
          </w:p>
        </w:tc>
      </w:tr>
      <w:tr w:rsidR="009354D9" w:rsidRPr="00193798" w14:paraId="706A0A39" w14:textId="77777777" w:rsidTr="00057D55">
        <w:trPr>
          <w:trHeight w:val="48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BA63" w14:textId="77777777" w:rsidR="009354D9" w:rsidRPr="00915940" w:rsidRDefault="009354D9" w:rsidP="0093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59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40E8" w14:textId="77777777" w:rsidR="009354D9" w:rsidRPr="00915940" w:rsidRDefault="009354D9" w:rsidP="00935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9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CF10" w14:textId="77777777" w:rsidR="009354D9" w:rsidRPr="00915940" w:rsidRDefault="009354D9" w:rsidP="0093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9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56EE" w14:textId="77777777" w:rsidR="009354D9" w:rsidRPr="00915940" w:rsidRDefault="009354D9" w:rsidP="0093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9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43 808 798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B231" w14:textId="53458C7C" w:rsidR="009354D9" w:rsidRPr="009354D9" w:rsidRDefault="009354D9" w:rsidP="0093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45 597 307 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3D174" w14:textId="51FDE8EF" w:rsidR="009354D9" w:rsidRPr="009354D9" w:rsidRDefault="009354D9" w:rsidP="0093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1 788 509 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05D7" w14:textId="206E640C" w:rsidR="009354D9" w:rsidRPr="009354D9" w:rsidRDefault="009354D9" w:rsidP="0093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4,1%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7D382" w14:textId="0869951F" w:rsidR="009354D9" w:rsidRPr="00193798" w:rsidRDefault="00C43E5A" w:rsidP="00935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связи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увеличением</w:t>
            </w:r>
            <w:r w:rsidRPr="00C43E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возмездного объема передачи электроэнергии</w:t>
            </w:r>
          </w:p>
        </w:tc>
      </w:tr>
      <w:tr w:rsidR="009354D9" w:rsidRPr="00193798" w14:paraId="566E6D06" w14:textId="77777777" w:rsidTr="00057D55">
        <w:trPr>
          <w:trHeight w:val="44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3168" w14:textId="77777777" w:rsidR="009354D9" w:rsidRPr="00915940" w:rsidRDefault="009354D9" w:rsidP="0093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59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30A2" w14:textId="77777777" w:rsidR="009354D9" w:rsidRPr="00915940" w:rsidRDefault="009354D9" w:rsidP="00935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9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8620" w14:textId="77777777" w:rsidR="009354D9" w:rsidRPr="00915940" w:rsidRDefault="009354D9" w:rsidP="0093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59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5A36" w14:textId="3B651AF9" w:rsidR="009354D9" w:rsidRPr="009354D9" w:rsidRDefault="009354D9" w:rsidP="0093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34 638 038  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8243" w14:textId="18D0BBED" w:rsidR="009354D9" w:rsidRPr="009354D9" w:rsidRDefault="009354D9" w:rsidP="0093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35 066 810 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2A78" w14:textId="3F6F1F51" w:rsidR="009354D9" w:rsidRPr="009354D9" w:rsidRDefault="009354D9" w:rsidP="0093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428 772 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12A3" w14:textId="1F3AA0A4" w:rsidR="009354D9" w:rsidRPr="009354D9" w:rsidRDefault="009354D9" w:rsidP="00935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5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1,2%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D746" w14:textId="540DB571" w:rsidR="009354D9" w:rsidRPr="00193798" w:rsidRDefault="001D77E1" w:rsidP="00935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7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Отнесение затрат в соответствии с раздельным учетом. Учтены расходы, необходимые для оказания регулируемого вида деятельности</w:t>
            </w:r>
          </w:p>
        </w:tc>
      </w:tr>
      <w:tr w:rsidR="009468AF" w:rsidRPr="00193798" w14:paraId="21822F17" w14:textId="77777777" w:rsidTr="00057D55">
        <w:trPr>
          <w:trHeight w:val="53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5BCA" w14:textId="77777777" w:rsidR="009468AF" w:rsidRPr="00B413BC" w:rsidRDefault="009468AF" w:rsidP="00946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1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41B4" w14:textId="77777777" w:rsidR="009468AF" w:rsidRPr="00B413BC" w:rsidRDefault="009468AF" w:rsidP="00946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13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Прибыль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70C1" w14:textId="77777777" w:rsidR="009468AF" w:rsidRPr="00193798" w:rsidRDefault="009468AF" w:rsidP="00946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7834" w14:textId="61027803" w:rsidR="009468AF" w:rsidRPr="009468AF" w:rsidRDefault="009468AF" w:rsidP="00946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9 170 760  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1F6E" w14:textId="6F539EEE" w:rsidR="009468AF" w:rsidRPr="009468AF" w:rsidRDefault="009468AF" w:rsidP="00946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10 056 140 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0B62D" w14:textId="39A54F5E" w:rsidR="009468AF" w:rsidRPr="009468AF" w:rsidRDefault="009468AF" w:rsidP="00946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885 381 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8F73" w14:textId="315D238D" w:rsidR="009468AF" w:rsidRPr="009468AF" w:rsidRDefault="009468AF" w:rsidP="00946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9,7%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3C49" w14:textId="7FC330F4" w:rsidR="00150B1C" w:rsidRPr="00150B1C" w:rsidRDefault="00150B1C" w:rsidP="00150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Предусмотрена:</w:t>
            </w:r>
          </w:p>
          <w:p w14:paraId="19DAA2CD" w14:textId="77777777" w:rsidR="00150B1C" w:rsidRPr="00150B1C" w:rsidRDefault="00150B1C" w:rsidP="00150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 реализацию инвестиционной программы;</w:t>
            </w:r>
          </w:p>
          <w:p w14:paraId="658103F8" w14:textId="73A4439F" w:rsidR="009468AF" w:rsidRPr="00876664" w:rsidRDefault="00150B1C" w:rsidP="00150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0B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восстановление энергоснабжения в г. Аягоз</w:t>
            </w:r>
          </w:p>
        </w:tc>
      </w:tr>
      <w:tr w:rsidR="009468AF" w:rsidRPr="00193798" w14:paraId="7C866B33" w14:textId="77777777" w:rsidTr="00057D55">
        <w:trPr>
          <w:trHeight w:val="49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551B6" w14:textId="77777777" w:rsidR="009468AF" w:rsidRPr="00193798" w:rsidRDefault="009468AF" w:rsidP="00946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6A1D" w14:textId="77777777" w:rsidR="009468AF" w:rsidRPr="00193798" w:rsidRDefault="009468AF" w:rsidP="009468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Нормативные технические потери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C0D1" w14:textId="77777777" w:rsidR="009468AF" w:rsidRPr="00193798" w:rsidRDefault="009468AF" w:rsidP="00946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24D4">
              <w:rPr>
                <w:rFonts w:ascii="Times New Roman" w:eastAsia="Times New Roman" w:hAnsi="Times New Roman" w:cs="Times New Roman"/>
                <w:lang w:eastAsia="ru-RU"/>
              </w:rPr>
              <w:t>тыс. кВтч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4C315" w14:textId="77777777" w:rsidR="009468AF" w:rsidRPr="00005412" w:rsidRDefault="009468AF" w:rsidP="00946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529 842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CB619" w14:textId="14F672AC" w:rsidR="009468AF" w:rsidRPr="009468AF" w:rsidRDefault="009468AF" w:rsidP="00946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452 980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2CEA2" w14:textId="270CC089" w:rsidR="009468AF" w:rsidRPr="009468AF" w:rsidRDefault="009468AF" w:rsidP="00946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-76 862 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E1483" w14:textId="3C7BBA35" w:rsidR="009468AF" w:rsidRPr="009468AF" w:rsidRDefault="009468AF" w:rsidP="00946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8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-14,5%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5C293" w14:textId="1E92CF52" w:rsidR="009468AF" w:rsidRPr="00193798" w:rsidRDefault="00C43E5A" w:rsidP="00C43E5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связи с реализацией плана мероприятий по снижению нормативных технических потерь </w:t>
            </w:r>
          </w:p>
        </w:tc>
      </w:tr>
      <w:tr w:rsidR="00817BDD" w:rsidRPr="00193798" w14:paraId="0B008023" w14:textId="77777777" w:rsidTr="00057D55">
        <w:trPr>
          <w:trHeight w:val="49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B6FA6" w14:textId="77777777" w:rsidR="00817BDD" w:rsidRPr="00193798" w:rsidRDefault="003C3DAA" w:rsidP="0081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1157" w14:textId="77777777" w:rsidR="00817BDD" w:rsidRPr="00193798" w:rsidRDefault="00817BDD" w:rsidP="00817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 (без НДС)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0EE0" w14:textId="77777777" w:rsidR="00817BDD" w:rsidRPr="00193798" w:rsidRDefault="00817BDD" w:rsidP="0081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3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тенге/кВтч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59CE" w14:textId="77777777" w:rsidR="00817BDD" w:rsidRPr="00005412" w:rsidRDefault="00005412" w:rsidP="00A71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11,39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F0AD" w14:textId="77777777" w:rsidR="00817BDD" w:rsidRPr="00BF6EC8" w:rsidRDefault="00BF6EC8" w:rsidP="00BF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11,39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F0992" w14:textId="77777777" w:rsidR="00A638B0" w:rsidRPr="00BF6EC8" w:rsidRDefault="00A638B0" w:rsidP="00A6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EF05" w14:textId="77777777" w:rsidR="00817BDD" w:rsidRPr="00BF6EC8" w:rsidRDefault="00A638B0" w:rsidP="00817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6E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="00817BDD" w:rsidRPr="00BF6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46983" w14:textId="06FE4D48" w:rsidR="00817BDD" w:rsidRPr="00193798" w:rsidRDefault="00C43E5A" w:rsidP="00817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3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2024 года действовал один тариф на услуги по передаче электроэнергии</w:t>
            </w:r>
          </w:p>
        </w:tc>
      </w:tr>
    </w:tbl>
    <w:p w14:paraId="030BA28C" w14:textId="77777777" w:rsidR="00FD4861" w:rsidRDefault="00FD4861" w:rsidP="00FD486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15B929E" w14:textId="77777777" w:rsidR="00EE5688" w:rsidRPr="005938DA" w:rsidRDefault="00EE5688" w:rsidP="00EE5688">
      <w:pPr>
        <w:numPr>
          <w:ilvl w:val="0"/>
          <w:numId w:val="3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b/>
        </w:rPr>
      </w:pPr>
      <w:r w:rsidRPr="005938DA">
        <w:rPr>
          <w:rFonts w:ascii="Times New Roman" w:hAnsi="Times New Roman" w:cs="Times New Roman"/>
          <w:b/>
        </w:rPr>
        <w:t>Об исполнении утвержденной инвестиционной программы за 2024 год</w:t>
      </w:r>
    </w:p>
    <w:p w14:paraId="28C5B9BB" w14:textId="77777777" w:rsidR="00EE5688" w:rsidRDefault="00EE5688" w:rsidP="00EE5688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</w:rPr>
      </w:pPr>
    </w:p>
    <w:p w14:paraId="2477052D" w14:textId="77777777" w:rsidR="00EE5688" w:rsidRPr="00FD4861" w:rsidRDefault="00EE5688" w:rsidP="00057D55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</w:rPr>
      </w:pPr>
      <w:r w:rsidRPr="00FD4861">
        <w:rPr>
          <w:rFonts w:ascii="Times New Roman" w:hAnsi="Times New Roman" w:cs="Times New Roman"/>
        </w:rPr>
        <w:t xml:space="preserve">Инвестиционная программа 2024 года утверждена на сумму 15 148 794 тыс. тенге. В рамках инвестиционной программы 2024 года заключены </w:t>
      </w:r>
      <w:r>
        <w:rPr>
          <w:rFonts w:ascii="Times New Roman" w:hAnsi="Times New Roman" w:cs="Times New Roman"/>
        </w:rPr>
        <w:t>76</w:t>
      </w:r>
      <w:r w:rsidRPr="00FD4861">
        <w:rPr>
          <w:rFonts w:ascii="Times New Roman" w:hAnsi="Times New Roman" w:cs="Times New Roman"/>
        </w:rPr>
        <w:t xml:space="preserve"> договоров. Работы </w:t>
      </w:r>
      <w:r>
        <w:rPr>
          <w:rFonts w:ascii="Times New Roman" w:hAnsi="Times New Roman" w:cs="Times New Roman"/>
        </w:rPr>
        <w:t>выполнены</w:t>
      </w:r>
      <w:r w:rsidRPr="00FD4861">
        <w:rPr>
          <w:rFonts w:ascii="Times New Roman" w:hAnsi="Times New Roman" w:cs="Times New Roman"/>
        </w:rPr>
        <w:t xml:space="preserve"> согласно, установленных сроков, без отставания от графика выполнения работ. В рамках заключенных договоров разработ</w:t>
      </w:r>
      <w:r>
        <w:rPr>
          <w:rFonts w:ascii="Times New Roman" w:hAnsi="Times New Roman" w:cs="Times New Roman"/>
        </w:rPr>
        <w:t>аны</w:t>
      </w:r>
      <w:r w:rsidRPr="00FD4861">
        <w:rPr>
          <w:rFonts w:ascii="Times New Roman" w:hAnsi="Times New Roman" w:cs="Times New Roman"/>
        </w:rPr>
        <w:t xml:space="preserve"> проектно-сметн</w:t>
      </w:r>
      <w:r>
        <w:rPr>
          <w:rFonts w:ascii="Times New Roman" w:hAnsi="Times New Roman" w:cs="Times New Roman"/>
        </w:rPr>
        <w:t>ые</w:t>
      </w:r>
      <w:r w:rsidRPr="00FD4861">
        <w:rPr>
          <w:rFonts w:ascii="Times New Roman" w:hAnsi="Times New Roman" w:cs="Times New Roman"/>
        </w:rPr>
        <w:t xml:space="preserve"> документации, </w:t>
      </w:r>
      <w:r>
        <w:rPr>
          <w:rFonts w:ascii="Times New Roman" w:hAnsi="Times New Roman" w:cs="Times New Roman"/>
        </w:rPr>
        <w:t>получены заключения</w:t>
      </w:r>
      <w:r w:rsidRPr="00FD4861">
        <w:rPr>
          <w:rFonts w:ascii="Times New Roman" w:hAnsi="Times New Roman" w:cs="Times New Roman"/>
        </w:rPr>
        <w:t xml:space="preserve"> вневедомственной экспертизы, про</w:t>
      </w:r>
      <w:r>
        <w:rPr>
          <w:rFonts w:ascii="Times New Roman" w:hAnsi="Times New Roman" w:cs="Times New Roman"/>
        </w:rPr>
        <w:t>изводился</w:t>
      </w:r>
      <w:r w:rsidRPr="00FD4861">
        <w:rPr>
          <w:rFonts w:ascii="Times New Roman" w:hAnsi="Times New Roman" w:cs="Times New Roman"/>
        </w:rPr>
        <w:t xml:space="preserve"> закуп, поставка и монтаж высоковольтного оборудования. </w:t>
      </w:r>
    </w:p>
    <w:p w14:paraId="050E44ED" w14:textId="77777777" w:rsidR="00EE5688" w:rsidRPr="00FD4861" w:rsidRDefault="00EE5688" w:rsidP="00057D55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</w:rPr>
      </w:pPr>
      <w:r w:rsidRPr="00FD4861">
        <w:rPr>
          <w:rFonts w:ascii="Times New Roman" w:hAnsi="Times New Roman" w:cs="Times New Roman"/>
        </w:rPr>
        <w:t xml:space="preserve">В рамках статьи «Разработка ПСД по модернизации и реконструкции электрических сетей» </w:t>
      </w:r>
      <w:r>
        <w:rPr>
          <w:rFonts w:ascii="Times New Roman" w:hAnsi="Times New Roman" w:cs="Times New Roman"/>
        </w:rPr>
        <w:t>выполнены</w:t>
      </w:r>
      <w:r w:rsidRPr="00FD4861">
        <w:rPr>
          <w:rFonts w:ascii="Times New Roman" w:hAnsi="Times New Roman" w:cs="Times New Roman"/>
        </w:rPr>
        <w:t xml:space="preserve"> работы по разработке проектно-сметной документации и прохождению рабочих проектов вневедомственной экспертизы по объектам в количестве </w:t>
      </w:r>
      <w:r>
        <w:rPr>
          <w:rFonts w:ascii="Times New Roman" w:hAnsi="Times New Roman" w:cs="Times New Roman"/>
        </w:rPr>
        <w:t>11</w:t>
      </w:r>
      <w:r w:rsidRPr="00FD4861">
        <w:rPr>
          <w:rFonts w:ascii="Times New Roman" w:hAnsi="Times New Roman" w:cs="Times New Roman"/>
        </w:rPr>
        <w:t xml:space="preserve"> штук на сумму </w:t>
      </w:r>
      <w:r>
        <w:rPr>
          <w:rFonts w:ascii="Times New Roman" w:hAnsi="Times New Roman" w:cs="Times New Roman"/>
        </w:rPr>
        <w:t>500 123</w:t>
      </w:r>
      <w:r w:rsidRPr="00FD4861">
        <w:rPr>
          <w:rFonts w:ascii="Times New Roman" w:hAnsi="Times New Roman" w:cs="Times New Roman"/>
        </w:rPr>
        <w:t xml:space="preserve"> тыс. тенге</w:t>
      </w:r>
      <w:r>
        <w:rPr>
          <w:rFonts w:ascii="Times New Roman" w:hAnsi="Times New Roman" w:cs="Times New Roman"/>
        </w:rPr>
        <w:t xml:space="preserve"> без НДС.</w:t>
      </w:r>
    </w:p>
    <w:p w14:paraId="0F76E6B5" w14:textId="77777777" w:rsidR="00EE5688" w:rsidRPr="00FD4861" w:rsidRDefault="00EE5688" w:rsidP="00057D55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</w:rPr>
      </w:pPr>
      <w:r w:rsidRPr="00FD4861">
        <w:rPr>
          <w:rFonts w:ascii="Times New Roman" w:hAnsi="Times New Roman" w:cs="Times New Roman"/>
        </w:rPr>
        <w:lastRenderedPageBreak/>
        <w:t xml:space="preserve">По статье «Модернизация и реконструкция ЛЭП» </w:t>
      </w:r>
      <w:r>
        <w:rPr>
          <w:rFonts w:ascii="Times New Roman" w:hAnsi="Times New Roman" w:cs="Times New Roman"/>
        </w:rPr>
        <w:t xml:space="preserve">выполнены </w:t>
      </w:r>
      <w:r w:rsidRPr="00FD4861">
        <w:rPr>
          <w:rFonts w:ascii="Times New Roman" w:hAnsi="Times New Roman" w:cs="Times New Roman"/>
        </w:rPr>
        <w:t>работы по 2</w:t>
      </w:r>
      <w:r>
        <w:rPr>
          <w:rFonts w:ascii="Times New Roman" w:hAnsi="Times New Roman" w:cs="Times New Roman"/>
        </w:rPr>
        <w:t xml:space="preserve">7 </w:t>
      </w:r>
      <w:r w:rsidRPr="00FD4861">
        <w:rPr>
          <w:rFonts w:ascii="Times New Roman" w:hAnsi="Times New Roman" w:cs="Times New Roman"/>
        </w:rPr>
        <w:t xml:space="preserve">объектам общей протяженностью </w:t>
      </w:r>
      <w:r>
        <w:rPr>
          <w:rFonts w:ascii="Times New Roman" w:hAnsi="Times New Roman" w:cs="Times New Roman"/>
        </w:rPr>
        <w:t>102,241</w:t>
      </w:r>
      <w:r w:rsidRPr="00FD4861">
        <w:rPr>
          <w:rFonts w:ascii="Times New Roman" w:hAnsi="Times New Roman" w:cs="Times New Roman"/>
        </w:rPr>
        <w:t xml:space="preserve"> км на сумму 1</w:t>
      </w:r>
      <w:r>
        <w:rPr>
          <w:rFonts w:ascii="Times New Roman" w:hAnsi="Times New Roman" w:cs="Times New Roman"/>
        </w:rPr>
        <w:t> 530 256</w:t>
      </w:r>
      <w:r w:rsidRPr="00FD4861">
        <w:rPr>
          <w:rFonts w:ascii="Times New Roman" w:hAnsi="Times New Roman" w:cs="Times New Roman"/>
        </w:rPr>
        <w:t xml:space="preserve"> тыс. тенге.</w:t>
      </w:r>
      <w:r>
        <w:rPr>
          <w:rFonts w:ascii="Times New Roman" w:hAnsi="Times New Roman" w:cs="Times New Roman"/>
        </w:rPr>
        <w:t xml:space="preserve"> Выполнены</w:t>
      </w:r>
      <w:r w:rsidRPr="00FD48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работы по замене деревянных опор</w:t>
      </w:r>
      <w:r w:rsidRPr="00FD4861">
        <w:rPr>
          <w:rFonts w:ascii="Times New Roman" w:hAnsi="Times New Roman" w:cs="Times New Roman"/>
        </w:rPr>
        <w:t>, траверс, грозозащитных тросов, изоляторов, провод</w:t>
      </w:r>
      <w:r>
        <w:rPr>
          <w:rFonts w:ascii="Times New Roman" w:hAnsi="Times New Roman" w:cs="Times New Roman"/>
        </w:rPr>
        <w:t>ов</w:t>
      </w:r>
      <w:r w:rsidRPr="00FD4861">
        <w:rPr>
          <w:rFonts w:ascii="Times New Roman" w:hAnsi="Times New Roman" w:cs="Times New Roman"/>
        </w:rPr>
        <w:t xml:space="preserve">. По модернизации и реконструкции КЛ-6-10/0,4кВ </w:t>
      </w:r>
      <w:r>
        <w:rPr>
          <w:rFonts w:ascii="Times New Roman" w:hAnsi="Times New Roman" w:cs="Times New Roman"/>
        </w:rPr>
        <w:t>выполнены</w:t>
      </w:r>
      <w:r w:rsidRPr="00FD4861">
        <w:rPr>
          <w:rFonts w:ascii="Times New Roman" w:hAnsi="Times New Roman" w:cs="Times New Roman"/>
        </w:rPr>
        <w:t xml:space="preserve"> работы по замене кабельных линий протяженностью </w:t>
      </w:r>
      <w:r>
        <w:rPr>
          <w:rFonts w:ascii="Times New Roman" w:hAnsi="Times New Roman" w:cs="Times New Roman"/>
        </w:rPr>
        <w:t>10,615</w:t>
      </w:r>
      <w:r w:rsidRPr="00FD4861">
        <w:rPr>
          <w:rFonts w:ascii="Times New Roman" w:hAnsi="Times New Roman" w:cs="Times New Roman"/>
        </w:rPr>
        <w:t xml:space="preserve"> км</w:t>
      </w:r>
      <w:r>
        <w:rPr>
          <w:rFonts w:ascii="Times New Roman" w:hAnsi="Times New Roman" w:cs="Times New Roman"/>
        </w:rPr>
        <w:t xml:space="preserve"> на сумму 256 527</w:t>
      </w:r>
      <w:r w:rsidRPr="00FD4861">
        <w:rPr>
          <w:rFonts w:ascii="Times New Roman" w:hAnsi="Times New Roman" w:cs="Times New Roman"/>
        </w:rPr>
        <w:t xml:space="preserve"> тыс.</w:t>
      </w:r>
      <w:r>
        <w:rPr>
          <w:rFonts w:ascii="Times New Roman" w:hAnsi="Times New Roman" w:cs="Times New Roman"/>
        </w:rPr>
        <w:t xml:space="preserve"> </w:t>
      </w:r>
      <w:r w:rsidRPr="00FD4861">
        <w:rPr>
          <w:rFonts w:ascii="Times New Roman" w:hAnsi="Times New Roman" w:cs="Times New Roman"/>
        </w:rPr>
        <w:t>тенге. В</w:t>
      </w:r>
      <w:r>
        <w:rPr>
          <w:rFonts w:ascii="Times New Roman" w:hAnsi="Times New Roman" w:cs="Times New Roman"/>
        </w:rPr>
        <w:t>ыполнены</w:t>
      </w:r>
      <w:r w:rsidRPr="00FD4861">
        <w:rPr>
          <w:rFonts w:ascii="Times New Roman" w:hAnsi="Times New Roman" w:cs="Times New Roman"/>
        </w:rPr>
        <w:t xml:space="preserve"> работы по модернизации и реконструкции ВЛ-10кВ с заменой деревянных опор на железобетонные опоры с заменой провода</w:t>
      </w:r>
      <w:r>
        <w:rPr>
          <w:rFonts w:ascii="Times New Roman" w:hAnsi="Times New Roman" w:cs="Times New Roman"/>
        </w:rPr>
        <w:t xml:space="preserve"> </w:t>
      </w:r>
      <w:r w:rsidRPr="00FD4861">
        <w:rPr>
          <w:rFonts w:ascii="Times New Roman" w:hAnsi="Times New Roman" w:cs="Times New Roman"/>
        </w:rPr>
        <w:t xml:space="preserve">протяженностью </w:t>
      </w:r>
      <w:r>
        <w:rPr>
          <w:rFonts w:ascii="Times New Roman" w:hAnsi="Times New Roman" w:cs="Times New Roman"/>
        </w:rPr>
        <w:t>41,94</w:t>
      </w:r>
      <w:r w:rsidRPr="00FD4861">
        <w:rPr>
          <w:rFonts w:ascii="Times New Roman" w:hAnsi="Times New Roman" w:cs="Times New Roman"/>
        </w:rPr>
        <w:t xml:space="preserve"> км на сумму </w:t>
      </w:r>
      <w:r>
        <w:rPr>
          <w:rFonts w:ascii="Times New Roman" w:hAnsi="Times New Roman" w:cs="Times New Roman"/>
        </w:rPr>
        <w:t>524 621</w:t>
      </w:r>
      <w:r w:rsidRPr="00FD4861">
        <w:rPr>
          <w:rFonts w:ascii="Times New Roman" w:hAnsi="Times New Roman" w:cs="Times New Roman"/>
        </w:rPr>
        <w:t xml:space="preserve"> тыс. тенге.  </w:t>
      </w:r>
      <w:r>
        <w:rPr>
          <w:rFonts w:ascii="Times New Roman" w:hAnsi="Times New Roman" w:cs="Times New Roman"/>
        </w:rPr>
        <w:t xml:space="preserve">Выполнены работы </w:t>
      </w:r>
      <w:r w:rsidRPr="00FD4861">
        <w:rPr>
          <w:rFonts w:ascii="Times New Roman" w:hAnsi="Times New Roman" w:cs="Times New Roman"/>
        </w:rPr>
        <w:t>по модернизации и реконструкции ВЛ-</w:t>
      </w:r>
      <w:r>
        <w:rPr>
          <w:rFonts w:ascii="Times New Roman" w:hAnsi="Times New Roman" w:cs="Times New Roman"/>
        </w:rPr>
        <w:t xml:space="preserve">0,4 </w:t>
      </w:r>
      <w:r w:rsidRPr="00FD4861">
        <w:rPr>
          <w:rFonts w:ascii="Times New Roman" w:hAnsi="Times New Roman" w:cs="Times New Roman"/>
        </w:rPr>
        <w:t>кВ с заменой деревянных опор на железобетонные опоры с заменой провода</w:t>
      </w:r>
      <w:r>
        <w:rPr>
          <w:rFonts w:ascii="Times New Roman" w:hAnsi="Times New Roman" w:cs="Times New Roman"/>
        </w:rPr>
        <w:t xml:space="preserve"> на СИП </w:t>
      </w:r>
      <w:r w:rsidRPr="00FD4861">
        <w:rPr>
          <w:rFonts w:ascii="Times New Roman" w:hAnsi="Times New Roman" w:cs="Times New Roman"/>
        </w:rPr>
        <w:t xml:space="preserve">протяженностью </w:t>
      </w:r>
      <w:r>
        <w:rPr>
          <w:rFonts w:ascii="Times New Roman" w:hAnsi="Times New Roman" w:cs="Times New Roman"/>
        </w:rPr>
        <w:t>8,5</w:t>
      </w:r>
      <w:r w:rsidRPr="00FD4861">
        <w:rPr>
          <w:rFonts w:ascii="Times New Roman" w:hAnsi="Times New Roman" w:cs="Times New Roman"/>
        </w:rPr>
        <w:t xml:space="preserve"> км на сумму </w:t>
      </w:r>
      <w:r>
        <w:rPr>
          <w:rFonts w:ascii="Times New Roman" w:hAnsi="Times New Roman" w:cs="Times New Roman"/>
        </w:rPr>
        <w:t>99 204</w:t>
      </w:r>
      <w:r w:rsidRPr="00FD4861">
        <w:rPr>
          <w:rFonts w:ascii="Times New Roman" w:hAnsi="Times New Roman" w:cs="Times New Roman"/>
        </w:rPr>
        <w:t xml:space="preserve"> тыс. тенге</w:t>
      </w:r>
      <w:r>
        <w:rPr>
          <w:rFonts w:ascii="Times New Roman" w:hAnsi="Times New Roman" w:cs="Times New Roman"/>
        </w:rPr>
        <w:t xml:space="preserve"> без НДС.</w:t>
      </w:r>
    </w:p>
    <w:p w14:paraId="5F7D607B" w14:textId="77777777" w:rsidR="00EE5688" w:rsidRPr="00FD4861" w:rsidRDefault="00EE5688" w:rsidP="00057D55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</w:rPr>
      </w:pPr>
      <w:r w:rsidRPr="00FD4861">
        <w:rPr>
          <w:rFonts w:ascii="Times New Roman" w:hAnsi="Times New Roman" w:cs="Times New Roman"/>
        </w:rPr>
        <w:t>В рамках статьи «Модернизация и реконструкция ПС» предусмотрены замена 213 единиц оборудования на 6</w:t>
      </w:r>
      <w:r>
        <w:rPr>
          <w:rFonts w:ascii="Times New Roman" w:hAnsi="Times New Roman" w:cs="Times New Roman"/>
        </w:rPr>
        <w:t>6</w:t>
      </w:r>
      <w:r w:rsidRPr="00FD4861">
        <w:rPr>
          <w:rFonts w:ascii="Times New Roman" w:hAnsi="Times New Roman" w:cs="Times New Roman"/>
        </w:rPr>
        <w:t xml:space="preserve"> объектах на сумму 6</w:t>
      </w:r>
      <w:r>
        <w:rPr>
          <w:rFonts w:ascii="Times New Roman" w:hAnsi="Times New Roman" w:cs="Times New Roman"/>
        </w:rPr>
        <w:t> 915 580</w:t>
      </w:r>
      <w:r w:rsidRPr="00FD4861">
        <w:rPr>
          <w:rFonts w:ascii="Times New Roman" w:hAnsi="Times New Roman" w:cs="Times New Roman"/>
        </w:rPr>
        <w:t xml:space="preserve"> тыс. тенге. </w:t>
      </w:r>
      <w:r>
        <w:rPr>
          <w:rFonts w:ascii="Times New Roman" w:hAnsi="Times New Roman" w:cs="Times New Roman"/>
        </w:rPr>
        <w:t>Выполнены работы п</w:t>
      </w:r>
      <w:r w:rsidRPr="00FD4861">
        <w:rPr>
          <w:rFonts w:ascii="Times New Roman" w:hAnsi="Times New Roman" w:cs="Times New Roman"/>
        </w:rPr>
        <w:t xml:space="preserve">о мероприятиям «Замена ОД/КЗ-110кВ, МВ-110кВ на элегазовый выключатель», «Замена/установка МВ-110 кВ на элегазовый выключатель», «Замена МВ-35 кВ на элегазовый выключатель», «Замена шкафов защит Л-110кВ», «Замена В -10 кВ на вакуумный выключатель 10 кВ (ретрофиты)», «Замена КРУН-10 кВ», «Замена разъединителя 220кВ на ПС 220/110/35 КВ 51», «Замена ВЧ связи».  По </w:t>
      </w:r>
      <w:r>
        <w:rPr>
          <w:rFonts w:ascii="Times New Roman" w:hAnsi="Times New Roman" w:cs="Times New Roman"/>
        </w:rPr>
        <w:t xml:space="preserve">переходящему </w:t>
      </w:r>
      <w:r w:rsidRPr="00FD4861">
        <w:rPr>
          <w:rFonts w:ascii="Times New Roman" w:hAnsi="Times New Roman" w:cs="Times New Roman"/>
        </w:rPr>
        <w:t>мероприятию «Замена оборудования ОРУ-220 кВ на ПС 220/110 г.АЯГОЗ» в</w:t>
      </w:r>
      <w:r>
        <w:rPr>
          <w:rFonts w:ascii="Times New Roman" w:hAnsi="Times New Roman" w:cs="Times New Roman"/>
        </w:rPr>
        <w:t xml:space="preserve">ыполнен полностью объем </w:t>
      </w:r>
      <w:r w:rsidRPr="00FD4861">
        <w:rPr>
          <w:rFonts w:ascii="Times New Roman" w:hAnsi="Times New Roman" w:cs="Times New Roman"/>
        </w:rPr>
        <w:t>работ</w:t>
      </w:r>
      <w:r>
        <w:rPr>
          <w:rFonts w:ascii="Times New Roman" w:hAnsi="Times New Roman" w:cs="Times New Roman"/>
        </w:rPr>
        <w:t xml:space="preserve"> за 2024 год</w:t>
      </w:r>
      <w:r w:rsidRPr="00FD486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Пуско-наладочные работы планируются в рамках ИП-2025 года. </w:t>
      </w:r>
      <w:r w:rsidRPr="00FD4861">
        <w:rPr>
          <w:rFonts w:ascii="Times New Roman" w:hAnsi="Times New Roman" w:cs="Times New Roman"/>
        </w:rPr>
        <w:t xml:space="preserve"> По замене ТП/КТП(Н) на КТП блочно-модульного типа установлены КТПБ в количестве 6 единиц из запланированных 16 единиц</w:t>
      </w:r>
      <w:r>
        <w:rPr>
          <w:rFonts w:ascii="Times New Roman" w:hAnsi="Times New Roman" w:cs="Times New Roman"/>
        </w:rPr>
        <w:t xml:space="preserve"> </w:t>
      </w:r>
      <w:r w:rsidRPr="00FD4861">
        <w:rPr>
          <w:rFonts w:ascii="Times New Roman" w:hAnsi="Times New Roman" w:cs="Times New Roman"/>
        </w:rPr>
        <w:t xml:space="preserve">на сумму </w:t>
      </w:r>
      <w:r>
        <w:rPr>
          <w:rFonts w:ascii="Times New Roman" w:hAnsi="Times New Roman" w:cs="Times New Roman"/>
        </w:rPr>
        <w:t>670 080</w:t>
      </w:r>
      <w:r w:rsidRPr="00FD4861">
        <w:rPr>
          <w:rFonts w:ascii="Times New Roman" w:hAnsi="Times New Roman" w:cs="Times New Roman"/>
        </w:rPr>
        <w:t xml:space="preserve"> тыс. тенге. </w:t>
      </w:r>
      <w:r>
        <w:rPr>
          <w:rFonts w:ascii="Times New Roman" w:hAnsi="Times New Roman" w:cs="Times New Roman"/>
        </w:rPr>
        <w:t>Выполнены</w:t>
      </w:r>
      <w:r w:rsidRPr="00FD4861">
        <w:rPr>
          <w:rFonts w:ascii="Times New Roman" w:hAnsi="Times New Roman" w:cs="Times New Roman"/>
        </w:rPr>
        <w:t xml:space="preserve"> работы по монтажу систем автоматической пожарной сигнализации на </w:t>
      </w:r>
      <w:r>
        <w:rPr>
          <w:rFonts w:ascii="Times New Roman" w:hAnsi="Times New Roman" w:cs="Times New Roman"/>
        </w:rPr>
        <w:t>6</w:t>
      </w:r>
      <w:r w:rsidRPr="00FD4861">
        <w:rPr>
          <w:rFonts w:ascii="Times New Roman" w:hAnsi="Times New Roman" w:cs="Times New Roman"/>
        </w:rPr>
        <w:t xml:space="preserve"> объектах</w:t>
      </w:r>
      <w:r>
        <w:rPr>
          <w:rFonts w:ascii="Times New Roman" w:hAnsi="Times New Roman" w:cs="Times New Roman"/>
        </w:rPr>
        <w:t>.</w:t>
      </w:r>
      <w:r w:rsidRPr="00FD4861">
        <w:rPr>
          <w:rFonts w:ascii="Times New Roman" w:hAnsi="Times New Roman" w:cs="Times New Roman"/>
        </w:rPr>
        <w:t xml:space="preserve"> </w:t>
      </w:r>
    </w:p>
    <w:p w14:paraId="67EB2766" w14:textId="77777777" w:rsidR="00EE5688" w:rsidRPr="00FD4861" w:rsidRDefault="00EE5688" w:rsidP="00057D55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</w:rPr>
      </w:pPr>
      <w:r w:rsidRPr="00FD4861">
        <w:rPr>
          <w:rFonts w:ascii="Times New Roman" w:hAnsi="Times New Roman" w:cs="Times New Roman"/>
        </w:rPr>
        <w:t xml:space="preserve"> В рамках статьи «</w:t>
      </w:r>
      <w:r>
        <w:rPr>
          <w:rFonts w:ascii="Times New Roman" w:hAnsi="Times New Roman" w:cs="Times New Roman"/>
        </w:rPr>
        <w:t>Реконструкции/</w:t>
      </w:r>
      <w:r w:rsidRPr="00FD4861">
        <w:rPr>
          <w:rFonts w:ascii="Times New Roman" w:hAnsi="Times New Roman" w:cs="Times New Roman"/>
        </w:rPr>
        <w:t xml:space="preserve">Капитальный ремонт здания» </w:t>
      </w:r>
      <w:r>
        <w:rPr>
          <w:rFonts w:ascii="Times New Roman" w:hAnsi="Times New Roman" w:cs="Times New Roman"/>
        </w:rPr>
        <w:t xml:space="preserve">выполнены работы по </w:t>
      </w:r>
      <w:r w:rsidRPr="00FD4861">
        <w:rPr>
          <w:rFonts w:ascii="Times New Roman" w:hAnsi="Times New Roman" w:cs="Times New Roman"/>
        </w:rPr>
        <w:t>ремонт</w:t>
      </w:r>
      <w:r>
        <w:rPr>
          <w:rFonts w:ascii="Times New Roman" w:hAnsi="Times New Roman" w:cs="Times New Roman"/>
        </w:rPr>
        <w:t>у</w:t>
      </w:r>
      <w:r w:rsidRPr="00FD4861">
        <w:rPr>
          <w:rFonts w:ascii="Times New Roman" w:hAnsi="Times New Roman" w:cs="Times New Roman"/>
        </w:rPr>
        <w:t xml:space="preserve"> зданий в количестве</w:t>
      </w:r>
      <w:r>
        <w:rPr>
          <w:rFonts w:ascii="Times New Roman" w:hAnsi="Times New Roman" w:cs="Times New Roman"/>
        </w:rPr>
        <w:t xml:space="preserve"> 4</w:t>
      </w:r>
      <w:r w:rsidRPr="00FD4861">
        <w:rPr>
          <w:rFonts w:ascii="Times New Roman" w:hAnsi="Times New Roman" w:cs="Times New Roman"/>
        </w:rPr>
        <w:t xml:space="preserve"> единиц на сумму – 443 187 тыс. тенге. </w:t>
      </w:r>
    </w:p>
    <w:p w14:paraId="4353504B" w14:textId="77777777" w:rsidR="00EE5688" w:rsidRPr="00FD4861" w:rsidRDefault="00EE5688" w:rsidP="00057D55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</w:rPr>
      </w:pPr>
      <w:r w:rsidRPr="00FD4861">
        <w:rPr>
          <w:rFonts w:ascii="Times New Roman" w:hAnsi="Times New Roman" w:cs="Times New Roman"/>
        </w:rPr>
        <w:t xml:space="preserve"> В рамках статьи «Обновление основного фонда» </w:t>
      </w:r>
      <w:r>
        <w:rPr>
          <w:rFonts w:ascii="Times New Roman" w:hAnsi="Times New Roman" w:cs="Times New Roman"/>
        </w:rPr>
        <w:t>произведены закуп</w:t>
      </w:r>
      <w:r w:rsidRPr="00FD4861">
        <w:rPr>
          <w:rFonts w:ascii="Times New Roman" w:hAnsi="Times New Roman" w:cs="Times New Roman"/>
        </w:rPr>
        <w:t xml:space="preserve"> специальной техники, приборов, инструментов и прочего оборудования, компьютеров и орг. техники в количестве 327 единиц на сумму – 2</w:t>
      </w:r>
      <w:r>
        <w:rPr>
          <w:rFonts w:ascii="Times New Roman" w:hAnsi="Times New Roman" w:cs="Times New Roman"/>
        </w:rPr>
        <w:t> 772 723</w:t>
      </w:r>
      <w:r w:rsidRPr="00FD4861">
        <w:rPr>
          <w:rFonts w:ascii="Times New Roman" w:hAnsi="Times New Roman" w:cs="Times New Roman"/>
        </w:rPr>
        <w:t xml:space="preserve"> тыс. тенге. </w:t>
      </w:r>
    </w:p>
    <w:p w14:paraId="6E3C17B9" w14:textId="77777777" w:rsidR="00EE5688" w:rsidRPr="00FD4861" w:rsidRDefault="00EE5688" w:rsidP="00057D55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</w:rPr>
      </w:pPr>
      <w:r w:rsidRPr="00FD4861">
        <w:rPr>
          <w:rFonts w:ascii="Times New Roman" w:hAnsi="Times New Roman" w:cs="Times New Roman"/>
        </w:rPr>
        <w:t>Общая сумма возврата основного долга по инвестиционному займу за 2024 год состав</w:t>
      </w:r>
      <w:r>
        <w:rPr>
          <w:rFonts w:ascii="Times New Roman" w:hAnsi="Times New Roman" w:cs="Times New Roman"/>
        </w:rPr>
        <w:t>ила</w:t>
      </w:r>
      <w:r w:rsidRPr="00FD4861">
        <w:rPr>
          <w:rFonts w:ascii="Times New Roman" w:hAnsi="Times New Roman" w:cs="Times New Roman"/>
        </w:rPr>
        <w:t xml:space="preserve"> – 2 986 925 тыс. тенге</w:t>
      </w:r>
      <w:r>
        <w:rPr>
          <w:rFonts w:ascii="Times New Roman" w:hAnsi="Times New Roman" w:cs="Times New Roman"/>
        </w:rPr>
        <w:t xml:space="preserve"> без НДС.</w:t>
      </w:r>
      <w:r w:rsidRPr="00FD4861">
        <w:rPr>
          <w:rFonts w:ascii="Times New Roman" w:hAnsi="Times New Roman" w:cs="Times New Roman"/>
        </w:rPr>
        <w:t xml:space="preserve"> </w:t>
      </w:r>
    </w:p>
    <w:p w14:paraId="0D6C878E" w14:textId="77777777" w:rsidR="00EE5688" w:rsidRPr="00EE5688" w:rsidRDefault="00EE5688" w:rsidP="00EE5688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</w:rPr>
      </w:pPr>
    </w:p>
    <w:p w14:paraId="65FF77FA" w14:textId="0CC2AEF9" w:rsidR="00A97EEE" w:rsidRDefault="0036591E" w:rsidP="00EE5688">
      <w:pPr>
        <w:numPr>
          <w:ilvl w:val="0"/>
          <w:numId w:val="3"/>
        </w:numPr>
        <w:spacing w:after="0" w:line="240" w:lineRule="auto"/>
        <w:ind w:left="0" w:hanging="284"/>
        <w:contextualSpacing/>
        <w:jc w:val="both"/>
        <w:outlineLvl w:val="0"/>
        <w:rPr>
          <w:rFonts w:ascii="Times New Roman" w:hAnsi="Times New Roman" w:cs="Times New Roman"/>
        </w:rPr>
      </w:pPr>
      <w:r w:rsidRPr="00A97EEE">
        <w:rPr>
          <w:rFonts w:ascii="Times New Roman" w:hAnsi="Times New Roman" w:cs="Times New Roman"/>
          <w:b/>
        </w:rPr>
        <w:t>Об объемах предоставленных регулируемых услуг за 202</w:t>
      </w:r>
      <w:r w:rsidR="00764F6D" w:rsidRPr="00A97EEE">
        <w:rPr>
          <w:rFonts w:ascii="Times New Roman" w:hAnsi="Times New Roman" w:cs="Times New Roman"/>
          <w:b/>
        </w:rPr>
        <w:t>4</w:t>
      </w:r>
      <w:r w:rsidRPr="00A97EEE">
        <w:rPr>
          <w:rFonts w:ascii="Times New Roman" w:hAnsi="Times New Roman" w:cs="Times New Roman"/>
          <w:b/>
        </w:rPr>
        <w:t xml:space="preserve"> год</w:t>
      </w:r>
    </w:p>
    <w:p w14:paraId="7BAB05A5" w14:textId="77777777" w:rsidR="00EE5688" w:rsidRDefault="00EE5688" w:rsidP="00EE5688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</w:rPr>
      </w:pPr>
    </w:p>
    <w:p w14:paraId="6FD8BCAF" w14:textId="77777777" w:rsidR="00EE5688" w:rsidRDefault="00EE5688" w:rsidP="00EE5688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</w:rPr>
      </w:pPr>
      <w:r w:rsidRPr="003D5D95">
        <w:rPr>
          <w:rFonts w:ascii="Times New Roman" w:hAnsi="Times New Roman" w:cs="Times New Roman"/>
        </w:rPr>
        <w:t>В тарифной смете 202</w:t>
      </w:r>
      <w:r>
        <w:rPr>
          <w:rFonts w:ascii="Times New Roman" w:hAnsi="Times New Roman" w:cs="Times New Roman"/>
        </w:rPr>
        <w:t>4</w:t>
      </w:r>
      <w:r w:rsidRPr="003D5D95">
        <w:rPr>
          <w:rFonts w:ascii="Times New Roman" w:hAnsi="Times New Roman" w:cs="Times New Roman"/>
        </w:rPr>
        <w:t xml:space="preserve"> г. утвержден объем предоставляемых услуг по передаче электрической энергии </w:t>
      </w:r>
      <w:r w:rsidRPr="0036591E">
        <w:rPr>
          <w:rFonts w:ascii="Times New Roman" w:hAnsi="Times New Roman" w:cs="Times New Roman"/>
        </w:rPr>
        <w:t>в размере 3</w:t>
      </w:r>
      <w:r>
        <w:rPr>
          <w:rFonts w:ascii="Times New Roman" w:hAnsi="Times New Roman" w:cs="Times New Roman"/>
        </w:rPr>
        <w:t> 846 943 тыс. кВтч</w:t>
      </w:r>
      <w:r w:rsidRPr="0036591E">
        <w:rPr>
          <w:rFonts w:ascii="Times New Roman" w:hAnsi="Times New Roman" w:cs="Times New Roman"/>
        </w:rPr>
        <w:t xml:space="preserve">. Фактически сложившиеся показатели </w:t>
      </w:r>
      <w:r>
        <w:rPr>
          <w:rFonts w:ascii="Times New Roman" w:hAnsi="Times New Roman" w:cs="Times New Roman"/>
        </w:rPr>
        <w:t>за 2024</w:t>
      </w:r>
      <w:r w:rsidRPr="0036591E">
        <w:rPr>
          <w:rFonts w:ascii="Times New Roman" w:hAnsi="Times New Roman" w:cs="Times New Roman"/>
        </w:rPr>
        <w:t xml:space="preserve"> г. составил</w:t>
      </w:r>
      <w:r w:rsidRPr="00BF6EC8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4 003 275</w:t>
      </w:r>
      <w:r w:rsidRPr="00BF6EC8">
        <w:rPr>
          <w:rFonts w:ascii="Times New Roman" w:hAnsi="Times New Roman" w:cs="Times New Roman"/>
        </w:rPr>
        <w:t xml:space="preserve"> </w:t>
      </w:r>
      <w:r w:rsidRPr="0036591E">
        <w:rPr>
          <w:rFonts w:ascii="Times New Roman" w:hAnsi="Times New Roman" w:cs="Times New Roman"/>
        </w:rPr>
        <w:t xml:space="preserve">тыс. кВтч. </w:t>
      </w:r>
      <w:r>
        <w:rPr>
          <w:rFonts w:ascii="Times New Roman" w:hAnsi="Times New Roman" w:cs="Times New Roman"/>
        </w:rPr>
        <w:t xml:space="preserve">Увеличение </w:t>
      </w:r>
      <w:r w:rsidRPr="000F4ED8">
        <w:rPr>
          <w:rFonts w:ascii="Times New Roman" w:hAnsi="Times New Roman" w:cs="Times New Roman"/>
        </w:rPr>
        <w:t>связано с внесением изменений в Закон РК «О поддержке использования возобновляемых источников энергии». В целях соблюдения требований Закона произошло увеличением объёма передачи для потребителя ТОО «Казцинк» за счёт объёмов ЭЭ, передаваемой ранее безвозмездно</w:t>
      </w:r>
      <w:r>
        <w:rPr>
          <w:rFonts w:ascii="Times New Roman" w:hAnsi="Times New Roman" w:cs="Times New Roman"/>
        </w:rPr>
        <w:t xml:space="preserve"> для ТОО «ЛК ГЭС»</w:t>
      </w:r>
      <w:r w:rsidRPr="000F4ED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Т</w:t>
      </w:r>
      <w:r w:rsidRPr="000F4ED8">
        <w:rPr>
          <w:rFonts w:ascii="Times New Roman" w:hAnsi="Times New Roman" w:cs="Times New Roman"/>
        </w:rPr>
        <w:t xml:space="preserve">акже произошел рост объёмов потребления </w:t>
      </w:r>
      <w:r>
        <w:rPr>
          <w:rFonts w:ascii="Times New Roman" w:hAnsi="Times New Roman" w:cs="Times New Roman"/>
        </w:rPr>
        <w:t xml:space="preserve">ЭЭ </w:t>
      </w:r>
      <w:r w:rsidRPr="000F4ED8">
        <w:rPr>
          <w:rFonts w:ascii="Times New Roman" w:hAnsi="Times New Roman" w:cs="Times New Roman"/>
        </w:rPr>
        <w:t xml:space="preserve">потребителями ТОО «Шыгысэнерготрейд». </w:t>
      </w:r>
      <w:r w:rsidRPr="0036591E">
        <w:rPr>
          <w:rFonts w:ascii="Times New Roman" w:hAnsi="Times New Roman" w:cs="Times New Roman"/>
        </w:rPr>
        <w:t>Объ</w:t>
      </w:r>
      <w:r>
        <w:rPr>
          <w:rFonts w:ascii="Times New Roman" w:hAnsi="Times New Roman" w:cs="Times New Roman"/>
        </w:rPr>
        <w:t>ё</w:t>
      </w:r>
      <w:r w:rsidRPr="0036591E">
        <w:rPr>
          <w:rFonts w:ascii="Times New Roman" w:hAnsi="Times New Roman" w:cs="Times New Roman"/>
        </w:rPr>
        <w:t>м передачи электроэнергии утверждается уполномоченным органом в расчете на год.</w:t>
      </w:r>
    </w:p>
    <w:p w14:paraId="3343FAFB" w14:textId="77777777" w:rsidR="00FD4861" w:rsidRPr="0036591E" w:rsidRDefault="00FD4861" w:rsidP="00FD4861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2002FD9" w14:textId="77777777" w:rsidR="0036591E" w:rsidRPr="006F0D51" w:rsidRDefault="0036591E" w:rsidP="00FD4861">
      <w:pPr>
        <w:numPr>
          <w:ilvl w:val="0"/>
          <w:numId w:val="3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b/>
        </w:rPr>
      </w:pPr>
      <w:r w:rsidRPr="006F0D51">
        <w:rPr>
          <w:rFonts w:ascii="Times New Roman" w:hAnsi="Times New Roman" w:cs="Times New Roman"/>
          <w:b/>
        </w:rPr>
        <w:t>О проводимой работе с потребителями регулируемых услуг</w:t>
      </w:r>
    </w:p>
    <w:p w14:paraId="6C38684D" w14:textId="77777777" w:rsidR="00FD4861" w:rsidRDefault="00FD4861" w:rsidP="00FD4861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</w:p>
    <w:p w14:paraId="5FFA25DF" w14:textId="77777777" w:rsidR="00EE5688" w:rsidRPr="0036591E" w:rsidRDefault="00EE5688" w:rsidP="00EE5688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6591E">
        <w:rPr>
          <w:rFonts w:ascii="Times New Roman" w:hAnsi="Times New Roman" w:cs="Times New Roman"/>
          <w:bCs/>
        </w:rPr>
        <w:t>Основная цель в работе с потребителями регулируемых услуг (товаров, работ):</w:t>
      </w:r>
    </w:p>
    <w:p w14:paraId="1A8BBCAC" w14:textId="77777777" w:rsidR="00EE5688" w:rsidRPr="0036591E" w:rsidRDefault="00EE5688" w:rsidP="00EE5688">
      <w:pPr>
        <w:numPr>
          <w:ilvl w:val="0"/>
          <w:numId w:val="5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36591E">
        <w:rPr>
          <w:rFonts w:ascii="Times New Roman" w:hAnsi="Times New Roman" w:cs="Times New Roman"/>
        </w:rPr>
        <w:t>Качественное и бесперебойное предоставление услуг по передаче электрической энергии и повышение удовлетворенности потребителей качеством предоставляемых услуг.</w:t>
      </w:r>
    </w:p>
    <w:p w14:paraId="7DD1D218" w14:textId="77777777" w:rsidR="00EE5688" w:rsidRPr="0036591E" w:rsidRDefault="00EE5688" w:rsidP="00EE5688">
      <w:p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36591E">
        <w:rPr>
          <w:rFonts w:ascii="Times New Roman" w:hAnsi="Times New Roman" w:cs="Times New Roman"/>
        </w:rPr>
        <w:t>Основные задачи по работе с потребителями регулируемых услуг:</w:t>
      </w:r>
    </w:p>
    <w:p w14:paraId="7575EB16" w14:textId="77777777" w:rsidR="00EE5688" w:rsidRPr="0036591E" w:rsidRDefault="00EE5688" w:rsidP="00EE5688">
      <w:pPr>
        <w:numPr>
          <w:ilvl w:val="0"/>
          <w:numId w:val="4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36591E">
        <w:rPr>
          <w:rFonts w:ascii="Times New Roman" w:hAnsi="Times New Roman" w:cs="Times New Roman"/>
        </w:rPr>
        <w:t>Своевременное заключение договоров на оптовом рынке электрической энергии;</w:t>
      </w:r>
    </w:p>
    <w:p w14:paraId="47C89B4F" w14:textId="77777777" w:rsidR="00EE5688" w:rsidRPr="0036591E" w:rsidRDefault="00EE5688" w:rsidP="00EE5688">
      <w:pPr>
        <w:numPr>
          <w:ilvl w:val="0"/>
          <w:numId w:val="4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36591E">
        <w:rPr>
          <w:rFonts w:ascii="Times New Roman" w:hAnsi="Times New Roman" w:cs="Times New Roman"/>
        </w:rPr>
        <w:t>Контроль за соблюдением субъектами рынка условий и взаимных обязательств по заключаемым договорам;</w:t>
      </w:r>
    </w:p>
    <w:p w14:paraId="75FB0A53" w14:textId="77777777" w:rsidR="00EE5688" w:rsidRPr="0036591E" w:rsidRDefault="00EE5688" w:rsidP="00EE5688">
      <w:pPr>
        <w:numPr>
          <w:ilvl w:val="0"/>
          <w:numId w:val="4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36591E">
        <w:rPr>
          <w:rFonts w:ascii="Times New Roman" w:hAnsi="Times New Roman" w:cs="Times New Roman"/>
        </w:rPr>
        <w:t>Предоставление мощностей потребителям в запрашиваемых объемах (выдача технических условий).</w:t>
      </w:r>
    </w:p>
    <w:p w14:paraId="3AC8102F" w14:textId="77777777" w:rsidR="00EE5688" w:rsidRPr="0036591E" w:rsidRDefault="00EE5688" w:rsidP="00EE5688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</w:p>
    <w:p w14:paraId="2821A2A2" w14:textId="77777777" w:rsidR="00EE5688" w:rsidRPr="0036591E" w:rsidRDefault="00EE5688" w:rsidP="00EE5688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36591E">
        <w:rPr>
          <w:rFonts w:ascii="Times New Roman" w:hAnsi="Times New Roman" w:cs="Times New Roman"/>
          <w:bCs/>
        </w:rPr>
        <w:t xml:space="preserve">Анализ уровня удовлетворенности потребителей услугами </w:t>
      </w:r>
      <w:r>
        <w:rPr>
          <w:rFonts w:ascii="Times New Roman" w:hAnsi="Times New Roman" w:cs="Times New Roman"/>
          <w:bCs/>
        </w:rPr>
        <w:t>АО «ОЭСК» (проводится 1 раз в год)</w:t>
      </w:r>
      <w:r w:rsidRPr="0036591E">
        <w:rPr>
          <w:rFonts w:ascii="Times New Roman" w:hAnsi="Times New Roman" w:cs="Times New Roman"/>
          <w:bCs/>
        </w:rPr>
        <w:t xml:space="preserve">: </w:t>
      </w:r>
    </w:p>
    <w:p w14:paraId="2D68E63D" w14:textId="77777777" w:rsidR="00EE5688" w:rsidRPr="003E6FFB" w:rsidRDefault="00EE5688" w:rsidP="00EE5688">
      <w:pPr>
        <w:pStyle w:val="a3"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Cs w:val="18"/>
        </w:rPr>
      </w:pPr>
      <w:r w:rsidRPr="003E6FFB">
        <w:rPr>
          <w:rFonts w:ascii="Times New Roman" w:hAnsi="Times New Roman" w:cs="Times New Roman"/>
          <w:bCs/>
          <w:szCs w:val="18"/>
        </w:rPr>
        <w:t xml:space="preserve">Анкетирование проводилось </w:t>
      </w:r>
      <w:r>
        <w:rPr>
          <w:rFonts w:ascii="Times New Roman" w:hAnsi="Times New Roman" w:cs="Times New Roman"/>
          <w:bCs/>
          <w:szCs w:val="18"/>
        </w:rPr>
        <w:t xml:space="preserve">за 2024 год </w:t>
      </w:r>
      <w:r w:rsidRPr="003E6FFB">
        <w:rPr>
          <w:rFonts w:ascii="Times New Roman" w:hAnsi="Times New Roman" w:cs="Times New Roman"/>
          <w:bCs/>
          <w:szCs w:val="18"/>
        </w:rPr>
        <w:t>с участием всех субъектов рынка, с которыми заключены договор</w:t>
      </w:r>
      <w:r>
        <w:rPr>
          <w:rFonts w:ascii="Times New Roman" w:hAnsi="Times New Roman" w:cs="Times New Roman"/>
          <w:bCs/>
          <w:szCs w:val="18"/>
        </w:rPr>
        <w:t>ы</w:t>
      </w:r>
      <w:r w:rsidRPr="003E6FFB">
        <w:rPr>
          <w:rFonts w:ascii="Times New Roman" w:hAnsi="Times New Roman" w:cs="Times New Roman"/>
          <w:bCs/>
          <w:szCs w:val="18"/>
        </w:rPr>
        <w:t xml:space="preserve"> на оказание услуг по передаче электроэнергии в сетях АО «ОЭСК». С</w:t>
      </w:r>
      <w:r>
        <w:rPr>
          <w:rFonts w:ascii="Times New Roman" w:hAnsi="Times New Roman" w:cs="Times New Roman"/>
          <w:bCs/>
          <w:szCs w:val="18"/>
        </w:rPr>
        <w:t>редняя оценка потребителей составила 4,78 балла, что соответствует высокой степени удовлетворенности и составляет</w:t>
      </w:r>
      <w:r w:rsidRPr="003E6FFB">
        <w:rPr>
          <w:rFonts w:ascii="Times New Roman" w:hAnsi="Times New Roman" w:cs="Times New Roman"/>
          <w:bCs/>
          <w:szCs w:val="18"/>
        </w:rPr>
        <w:t xml:space="preserve"> </w:t>
      </w:r>
      <w:r>
        <w:rPr>
          <w:rFonts w:ascii="Times New Roman" w:hAnsi="Times New Roman" w:cs="Times New Roman"/>
          <w:bCs/>
          <w:szCs w:val="18"/>
        </w:rPr>
        <w:t>96</w:t>
      </w:r>
      <w:r w:rsidRPr="003E6FFB">
        <w:rPr>
          <w:rFonts w:ascii="Times New Roman" w:hAnsi="Times New Roman" w:cs="Times New Roman"/>
          <w:bCs/>
          <w:szCs w:val="18"/>
        </w:rPr>
        <w:t>%.</w:t>
      </w:r>
    </w:p>
    <w:p w14:paraId="2C556D48" w14:textId="77777777" w:rsidR="00EE5688" w:rsidRPr="003E6FFB" w:rsidRDefault="00EE5688" w:rsidP="00EE5688">
      <w:pPr>
        <w:pStyle w:val="a3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Cs w:val="18"/>
        </w:rPr>
      </w:pPr>
      <w:r w:rsidRPr="003E6FFB">
        <w:rPr>
          <w:rFonts w:ascii="Times New Roman" w:hAnsi="Times New Roman" w:cs="Times New Roman"/>
          <w:szCs w:val="18"/>
        </w:rPr>
        <w:t>Вопросы анкеты были направлены на оценку 3 основных направлений:</w:t>
      </w:r>
    </w:p>
    <w:p w14:paraId="644E22B2" w14:textId="77777777" w:rsidR="00EE5688" w:rsidRPr="003E6FFB" w:rsidRDefault="00EE5688" w:rsidP="00EE5688">
      <w:pPr>
        <w:pStyle w:val="a3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Cs w:val="18"/>
        </w:rPr>
      </w:pPr>
      <w:r w:rsidRPr="003E6FFB">
        <w:rPr>
          <w:rFonts w:ascii="Times New Roman" w:hAnsi="Times New Roman" w:cs="Times New Roman"/>
          <w:szCs w:val="18"/>
        </w:rPr>
        <w:t>Коммун</w:t>
      </w:r>
      <w:r>
        <w:rPr>
          <w:rFonts w:ascii="Times New Roman" w:hAnsi="Times New Roman" w:cs="Times New Roman"/>
          <w:szCs w:val="18"/>
        </w:rPr>
        <w:t>икация и партнерство</w:t>
      </w:r>
    </w:p>
    <w:p w14:paraId="2495E1B4" w14:textId="77777777" w:rsidR="00EE5688" w:rsidRPr="003E6FFB" w:rsidRDefault="00EE5688" w:rsidP="00EE5688">
      <w:pPr>
        <w:pStyle w:val="a3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Cs w:val="18"/>
        </w:rPr>
      </w:pPr>
      <w:r w:rsidRPr="003E6FFB">
        <w:rPr>
          <w:rFonts w:ascii="Times New Roman" w:hAnsi="Times New Roman" w:cs="Times New Roman"/>
          <w:szCs w:val="18"/>
        </w:rPr>
        <w:lastRenderedPageBreak/>
        <w:t>К</w:t>
      </w:r>
      <w:r>
        <w:rPr>
          <w:rFonts w:ascii="Times New Roman" w:hAnsi="Times New Roman" w:cs="Times New Roman"/>
          <w:szCs w:val="18"/>
        </w:rPr>
        <w:t>ачество обслуживания</w:t>
      </w:r>
    </w:p>
    <w:p w14:paraId="25008478" w14:textId="77777777" w:rsidR="00EE5688" w:rsidRPr="003E6FFB" w:rsidRDefault="00EE5688" w:rsidP="00EE5688">
      <w:pPr>
        <w:pStyle w:val="a3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Cs w:val="18"/>
        </w:rPr>
      </w:pPr>
      <w:r w:rsidRPr="003E6FFB">
        <w:rPr>
          <w:rFonts w:ascii="Times New Roman" w:hAnsi="Times New Roman" w:cs="Times New Roman"/>
          <w:szCs w:val="18"/>
        </w:rPr>
        <w:t>Качество поставл</w:t>
      </w:r>
      <w:r>
        <w:rPr>
          <w:rFonts w:ascii="Times New Roman" w:hAnsi="Times New Roman" w:cs="Times New Roman"/>
          <w:szCs w:val="18"/>
        </w:rPr>
        <w:t>яемой электроэнергии</w:t>
      </w:r>
    </w:p>
    <w:p w14:paraId="356030F1" w14:textId="77777777" w:rsidR="001E353C" w:rsidRDefault="001E353C" w:rsidP="00D20AF6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</w:p>
    <w:p w14:paraId="7D628F0A" w14:textId="04CE5B2B" w:rsidR="00FD4861" w:rsidRDefault="004C0477" w:rsidP="003758E0">
      <w:pPr>
        <w:pStyle w:val="a3"/>
        <w:numPr>
          <w:ilvl w:val="0"/>
          <w:numId w:val="3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b/>
        </w:rPr>
      </w:pPr>
      <w:r w:rsidRPr="00023917">
        <w:rPr>
          <w:rFonts w:ascii="Times New Roman" w:hAnsi="Times New Roman" w:cs="Times New Roman"/>
          <w:b/>
        </w:rPr>
        <w:t>Информация об исполнении утвержденной тарифной сметы на услуги по передаче электроэнергии за 20</w:t>
      </w:r>
      <w:r w:rsidR="009C615C" w:rsidRPr="00023917">
        <w:rPr>
          <w:rFonts w:ascii="Times New Roman" w:hAnsi="Times New Roman" w:cs="Times New Roman"/>
          <w:b/>
        </w:rPr>
        <w:t>2</w:t>
      </w:r>
      <w:r w:rsidR="00764F6D" w:rsidRPr="00023917">
        <w:rPr>
          <w:rFonts w:ascii="Times New Roman" w:hAnsi="Times New Roman" w:cs="Times New Roman"/>
          <w:b/>
        </w:rPr>
        <w:t>4</w:t>
      </w:r>
      <w:r w:rsidRPr="00023917">
        <w:rPr>
          <w:rFonts w:ascii="Times New Roman" w:hAnsi="Times New Roman" w:cs="Times New Roman"/>
          <w:b/>
        </w:rPr>
        <w:t xml:space="preserve"> год</w:t>
      </w:r>
      <w:r w:rsidR="0036591E" w:rsidRPr="00023917">
        <w:rPr>
          <w:rFonts w:ascii="Times New Roman" w:hAnsi="Times New Roman" w:cs="Times New Roman"/>
          <w:b/>
        </w:rPr>
        <w:t xml:space="preserve"> </w:t>
      </w:r>
    </w:p>
    <w:p w14:paraId="36F952DB" w14:textId="77777777" w:rsidR="00EE5688" w:rsidRPr="00023917" w:rsidRDefault="00EE5688" w:rsidP="00EE5688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</w:p>
    <w:tbl>
      <w:tblPr>
        <w:tblW w:w="15163" w:type="dxa"/>
        <w:tblLook w:val="04A0" w:firstRow="1" w:lastRow="0" w:firstColumn="1" w:lastColumn="0" w:noHBand="0" w:noVBand="1"/>
      </w:tblPr>
      <w:tblGrid>
        <w:gridCol w:w="847"/>
        <w:gridCol w:w="4110"/>
        <w:gridCol w:w="1494"/>
        <w:gridCol w:w="1820"/>
        <w:gridCol w:w="1554"/>
        <w:gridCol w:w="1371"/>
        <w:gridCol w:w="3967"/>
      </w:tblGrid>
      <w:tr w:rsidR="00023917" w:rsidRPr="00333CCD" w14:paraId="0F4E91C5" w14:textId="77777777" w:rsidTr="00057D55">
        <w:trPr>
          <w:trHeight w:val="1170"/>
          <w:tblHeader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42D0B" w14:textId="77777777" w:rsidR="00023917" w:rsidRPr="00333CCD" w:rsidRDefault="00023917" w:rsidP="0002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0B624" w14:textId="77777777" w:rsidR="00023917" w:rsidRPr="00333CCD" w:rsidRDefault="00023917" w:rsidP="0002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Наименование показателей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8774A" w14:textId="77777777" w:rsidR="00023917" w:rsidRPr="00333CCD" w:rsidRDefault="00023917" w:rsidP="0002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Ед. изм.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54784" w14:textId="25877B0E" w:rsidR="00023917" w:rsidRPr="00333CCD" w:rsidRDefault="00023917" w:rsidP="0002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DE2C2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Предусмотрено в утвержденной тарифной смете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599E7" w14:textId="644C713B" w:rsidR="00023917" w:rsidRPr="00333CCD" w:rsidRDefault="00023917" w:rsidP="0002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DE2C2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Фактически сложившиеся показатели тарифной сметы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5B950" w14:textId="415B9BD4" w:rsidR="00023917" w:rsidRPr="00333CCD" w:rsidRDefault="00023917" w:rsidP="0002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0239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Отклонение в процентах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2F786" w14:textId="77777777" w:rsidR="00023917" w:rsidRPr="00333CCD" w:rsidRDefault="00023917" w:rsidP="0002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Причины отклонения</w:t>
            </w:r>
          </w:p>
        </w:tc>
      </w:tr>
      <w:tr w:rsidR="00023917" w:rsidRPr="00333CCD" w14:paraId="50CC4A77" w14:textId="77777777" w:rsidTr="00057D55">
        <w:trPr>
          <w:trHeight w:val="33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AEDFC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8B7F5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622EB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68761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497BD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099A7" w14:textId="244B8F55" w:rsidR="00023917" w:rsidRPr="00333CCD" w:rsidRDefault="00F53443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6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39C9F" w14:textId="33E6DFD5" w:rsidR="00023917" w:rsidRPr="00333CCD" w:rsidRDefault="00F53443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7</w:t>
            </w:r>
          </w:p>
        </w:tc>
      </w:tr>
      <w:tr w:rsidR="00023917" w:rsidRPr="00333CCD" w14:paraId="1394B2A7" w14:textId="77777777" w:rsidTr="00057D55">
        <w:trPr>
          <w:trHeight w:val="55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194BE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I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40ADF" w14:textId="77777777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Затраты на производство товаров и предоставление услуг, всего, в т.ч.: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202A7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C7B0B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 xml:space="preserve">32 324 026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8F538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 xml:space="preserve">32 355 503 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43AFA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0,1%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769DA" w14:textId="77777777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 </w:t>
            </w:r>
          </w:p>
        </w:tc>
      </w:tr>
      <w:tr w:rsidR="00023917" w:rsidRPr="00333CCD" w14:paraId="748A8DBE" w14:textId="77777777" w:rsidTr="00057D55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67E12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F445F" w14:textId="77777777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Материальные затраты всего, в т.ч.: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E9D18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D7E7C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12 023 710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A0995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12 679 046 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5954E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5,5%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D86D5" w14:textId="77777777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 </w:t>
            </w:r>
          </w:p>
        </w:tc>
      </w:tr>
      <w:tr w:rsidR="00023917" w:rsidRPr="00333CCD" w14:paraId="0A941474" w14:textId="77777777" w:rsidTr="00057D55">
        <w:trPr>
          <w:trHeight w:val="6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CA63E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1.1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24183" w14:textId="77777777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сырье и материалы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7FFC8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C672F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1 841 536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F5383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1 895 933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3E85A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3,0%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5A4E8" w14:textId="77777777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Для целей предотвращения аварийных ситуаций, повышением надежности предоставления регулируемых услуг</w:t>
            </w:r>
          </w:p>
        </w:tc>
      </w:tr>
      <w:tr w:rsidR="00023917" w:rsidRPr="00333CCD" w14:paraId="654525DA" w14:textId="77777777" w:rsidTr="00057D55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15425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1.2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61480" w14:textId="77777777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ГСМ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D7A57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B67F3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568 342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F90FF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574 538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DE961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1,1%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F25AE" w14:textId="77777777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В связи с ростом цены на ГСМ</w:t>
            </w:r>
          </w:p>
        </w:tc>
      </w:tr>
      <w:tr w:rsidR="00023917" w:rsidRPr="00333CCD" w14:paraId="42D3C3D6" w14:textId="77777777" w:rsidTr="00057D55">
        <w:trPr>
          <w:trHeight w:val="6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A0B64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1.3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3C415" w14:textId="77777777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Энергия на компенсацию потерь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641C7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65B90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9 585 097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38F49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10 179 833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0B509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6,2%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DF66F" w14:textId="3AADB062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В связи с ростом цены покупки э/э с учетом транзита и рынка мощности (в ТС 18,09 тг/кВтч, по факту - 22,47 тг/кВтч)</w:t>
            </w:r>
          </w:p>
        </w:tc>
      </w:tr>
      <w:tr w:rsidR="00023917" w:rsidRPr="00333CCD" w14:paraId="3A36559F" w14:textId="77777777" w:rsidTr="00057D55">
        <w:trPr>
          <w:trHeight w:val="36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CB578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1.4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A966E" w14:textId="77777777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Услуги по балансированию рынка электроэнергии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9F200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59D2C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28 735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BA382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28 742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31DFD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0,0%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24B7A" w14:textId="77777777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В соответствии с фактическими объемами и утвержденными тарифами</w:t>
            </w:r>
          </w:p>
        </w:tc>
      </w:tr>
      <w:tr w:rsidR="00023917" w:rsidRPr="00333CCD" w14:paraId="0546F3DB" w14:textId="77777777" w:rsidTr="00057D55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F877B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D67E8" w14:textId="5536A19C" w:rsidR="00023917" w:rsidRPr="00333CCD" w:rsidRDefault="00DC69AF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труда производственного персонала, всего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7EA2C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F9159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11 789 211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7C473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11 361 381 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A3080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-3,6%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38A8D" w14:textId="0AB51478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54806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В связи с текучестью кадров АО "ОЭСК" и переходом персонала на более высокооплачиваемые ЗП энергопредприятий ВКО</w:t>
            </w:r>
          </w:p>
        </w:tc>
      </w:tr>
      <w:tr w:rsidR="00023917" w:rsidRPr="00333CCD" w14:paraId="413D1121" w14:textId="77777777" w:rsidTr="00057D55">
        <w:trPr>
          <w:trHeight w:val="6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FAB23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52DBE" w14:textId="77777777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Амортизация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88533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AD1B0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6 158 681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B36CF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5 983 428 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C6EBA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-2,8%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080E0" w14:textId="77777777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Фактическая амортизация в соответствии с МСФО и раздельным учетом затрат, доходов и задействованных активов </w:t>
            </w:r>
          </w:p>
        </w:tc>
      </w:tr>
      <w:tr w:rsidR="00023917" w:rsidRPr="00333CCD" w14:paraId="267649E1" w14:textId="77777777" w:rsidTr="00057D55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5E509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097E2" w14:textId="6509616B" w:rsidR="00150B1C" w:rsidRPr="00333CCD" w:rsidRDefault="00150B1C" w:rsidP="00150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15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Капитальный ремонт, не приводящий к увеличению стоимости основных фондов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F9EA2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5650C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288 916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2600A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288 879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D7A04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0,0%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EBF87" w14:textId="47ADBFE3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 </w:t>
            </w:r>
          </w:p>
        </w:tc>
      </w:tr>
      <w:tr w:rsidR="00023917" w:rsidRPr="00333CCD" w14:paraId="2A0BD55F" w14:textId="77777777" w:rsidTr="00057D55">
        <w:trPr>
          <w:trHeight w:val="6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E82C3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B4437" w14:textId="77777777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Услуги сторонних организаций производственного характера, всего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4AF7F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D79D8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115 689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84417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115 217 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231AA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-0,4%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813C8" w14:textId="48E2AA57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854806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В соответствии с заключенными договорами. В рамках разрешенных 5% отклонений,</w:t>
            </w:r>
            <w:r w:rsidR="00B64CE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r w:rsidRPr="00854806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предусмотренных ст. 33 Закона РК "О естественных монополиях"</w:t>
            </w:r>
          </w:p>
        </w:tc>
      </w:tr>
      <w:tr w:rsidR="00023917" w:rsidRPr="00333CCD" w14:paraId="7126D6EB" w14:textId="77777777" w:rsidTr="00057D55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DDDD2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3827A" w14:textId="77777777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Налоговые платежи и сборы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15D35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1A0C3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322 597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0F889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321 232 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0E956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-0,4%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483F2" w14:textId="77777777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В соответствии с действующими налогами и ставками</w:t>
            </w:r>
          </w:p>
        </w:tc>
      </w:tr>
      <w:tr w:rsidR="00023917" w:rsidRPr="00333CCD" w14:paraId="756A9A72" w14:textId="77777777" w:rsidTr="00057D55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FE6E2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9737F" w14:textId="77777777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Прочие затраты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0B1AB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CC17D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1 625 222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7C67B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1 606 320 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C6F9A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-1,2%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24DAB" w14:textId="75EA2A7D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023917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В соответствии с заключенными договорами. В рамках разрешенных 5% отклонений, предусмотренных ст. 33 Закона РК "О естественных монополиях</w:t>
            </w:r>
          </w:p>
        </w:tc>
      </w:tr>
      <w:tr w:rsidR="00023917" w:rsidRPr="00333CCD" w14:paraId="23907CC1" w14:textId="77777777" w:rsidTr="00057D55">
        <w:trPr>
          <w:trHeight w:val="48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17C30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lastRenderedPageBreak/>
              <w:t>II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61720" w14:textId="77777777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Расходы периода всего, в т.ч.: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210B8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86AD6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 xml:space="preserve">2 314 012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787A7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 xml:space="preserve">2 711 307 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389D1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17,2%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ACE12" w14:textId="77777777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 </w:t>
            </w:r>
          </w:p>
        </w:tc>
      </w:tr>
      <w:tr w:rsidR="00023917" w:rsidRPr="00333CCD" w14:paraId="4F40826E" w14:textId="77777777" w:rsidTr="00057D55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EC776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6E16B" w14:textId="77777777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Общие и административные расходы всего, 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2A0E8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3D8B8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847 610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DEF2C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821 858 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815D7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-3,0%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AB14B" w14:textId="77777777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 </w:t>
            </w:r>
          </w:p>
        </w:tc>
      </w:tr>
      <w:tr w:rsidR="00023917" w:rsidRPr="00333CCD" w14:paraId="1D93FD65" w14:textId="77777777" w:rsidTr="00057D55">
        <w:trPr>
          <w:trHeight w:val="48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89D49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6E5DE" w14:textId="0270F66E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труда административного персонала, всего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D424C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556D8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724 372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1726A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700 016 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64195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-3,4%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EF89A" w14:textId="75BD93A0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023917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В рамках разрешенных 5% отклонений, предусмотренных ст.33 Закона РК "О естественных монополиях"</w:t>
            </w:r>
          </w:p>
        </w:tc>
      </w:tr>
      <w:tr w:rsidR="00023917" w:rsidRPr="00333CCD" w14:paraId="3BEFD478" w14:textId="77777777" w:rsidTr="00057D55">
        <w:trPr>
          <w:trHeight w:val="48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5E6C4" w14:textId="77777777" w:rsidR="00023917" w:rsidRPr="00333CCD" w:rsidRDefault="00023917" w:rsidP="00333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2D774" w14:textId="77777777" w:rsidR="00023917" w:rsidRPr="00333CCD" w:rsidRDefault="00023917" w:rsidP="00333CC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Налоговые платежи и сборы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04658" w14:textId="77777777" w:rsidR="00023917" w:rsidRPr="00333CCD" w:rsidRDefault="00023917" w:rsidP="00333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78992" w14:textId="77777777" w:rsidR="00023917" w:rsidRPr="00333CCD" w:rsidRDefault="00023917" w:rsidP="00333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5 330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55339" w14:textId="77777777" w:rsidR="00023917" w:rsidRPr="00333CCD" w:rsidRDefault="00023917" w:rsidP="00333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5 330 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F8AB3" w14:textId="77777777" w:rsidR="00023917" w:rsidRPr="00333CCD" w:rsidRDefault="00023917" w:rsidP="00333CC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0,0%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8CA26" w14:textId="77777777" w:rsidR="00023917" w:rsidRPr="00333CCD" w:rsidRDefault="00023917" w:rsidP="00333CC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В соответствии с действующими налогами и ставками</w:t>
            </w:r>
          </w:p>
        </w:tc>
      </w:tr>
      <w:tr w:rsidR="00023917" w:rsidRPr="00333CCD" w14:paraId="00CEB6AA" w14:textId="77777777" w:rsidTr="00057D55">
        <w:trPr>
          <w:trHeight w:val="82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6D010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8F929" w14:textId="77777777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Амортизация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B83C5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AE94B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8 505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4BC15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8 504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27827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0,0%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81807" w14:textId="04D5611B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Амортизация направлена на реализацию инвестпрограммы. Для выполнения ИП в полном объеме недостающая сумма источника финансирования перераспределена на прибыль.</w:t>
            </w:r>
          </w:p>
        </w:tc>
      </w:tr>
      <w:tr w:rsidR="00023917" w:rsidRPr="00333CCD" w14:paraId="1177404A" w14:textId="77777777" w:rsidTr="00057D55">
        <w:trPr>
          <w:trHeight w:val="6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23D73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C2644" w14:textId="77777777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Материалы на эксплуатацию, материалы на ОТ и ТБ  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4DA9B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32A9E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15 080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69101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14 804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03355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-1,8%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DEDC4" w14:textId="08FB0594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В соответствии с заключенными договорами. В рамках разрешенных 5% отклонений, предусмотренных ст. 33 Закона РК "О естественных монополиях"</w:t>
            </w:r>
          </w:p>
        </w:tc>
      </w:tr>
      <w:tr w:rsidR="00023917" w:rsidRPr="00333CCD" w14:paraId="2C5BB9A7" w14:textId="77777777" w:rsidTr="00057D55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A0052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B0E6C" w14:textId="77777777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ГСМ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52DC2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9544E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2 225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3EC4F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2 426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AF0A0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9,0%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E0ED3" w14:textId="77777777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В связи с ростом цены на ГСМ</w:t>
            </w:r>
          </w:p>
        </w:tc>
      </w:tr>
      <w:tr w:rsidR="00023917" w:rsidRPr="00333CCD" w14:paraId="77D369ED" w14:textId="77777777" w:rsidTr="00057D55">
        <w:trPr>
          <w:trHeight w:val="6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DFF07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D94B3" w14:textId="77777777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Капитальный ремонт, не приводящий к увеличению стоимости основных фондов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E52BE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93A4E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1 480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EC921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1 430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8738E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-3,4%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5B3E6" w14:textId="2111BE28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В соответствии с заключенными договорами. В рамках разрешенных 5% отклонений, предусмотренных ст. 33 Закона РК "О естественных монополиях"</w:t>
            </w:r>
          </w:p>
        </w:tc>
      </w:tr>
      <w:tr w:rsidR="00023917" w:rsidRPr="00333CCD" w14:paraId="08CC68B5" w14:textId="77777777" w:rsidTr="00057D55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38E1B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F4F97" w14:textId="77777777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Прочие расходы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D2D05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4F880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90 618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E1E9D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89 348 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1A8B2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-1,4%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1A0A3" w14:textId="40B8D1A2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023917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В соответствии с заключенными договорами. В рамках разрешенных 5% отклонений, предусмотренных ст. 33 Закона РК "О естественных монополиях"</w:t>
            </w:r>
          </w:p>
        </w:tc>
      </w:tr>
      <w:tr w:rsidR="00023917" w:rsidRPr="00333CCD" w14:paraId="263F2C4D" w14:textId="77777777" w:rsidTr="00057D55">
        <w:trPr>
          <w:trHeight w:val="31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97C32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E57B8" w14:textId="77777777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Расходы на выплату вознаграждений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7F840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B70E3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307 477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692CC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307 477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CAFB5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0,0%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D7F07" w14:textId="77777777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В соответствии с заключенным договором займа и графиком погашения кредита</w:t>
            </w:r>
          </w:p>
        </w:tc>
      </w:tr>
      <w:tr w:rsidR="00023917" w:rsidRPr="00333CCD" w14:paraId="51484F25" w14:textId="77777777" w:rsidTr="00057D55">
        <w:trPr>
          <w:trHeight w:val="6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34A02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B05DF" w14:textId="77777777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Корпоративный подоходный налог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CF901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96FA8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1 158 925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D6723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1 581 972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9F69C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36,5%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6A8D9" w14:textId="77777777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Расчет расходов по КПН произведен в соответствии с Налоговым кодексом и раздельным учетом затрат, доходов и задействованных активов</w:t>
            </w:r>
          </w:p>
        </w:tc>
      </w:tr>
      <w:tr w:rsidR="00023917" w:rsidRPr="00333CCD" w14:paraId="04803347" w14:textId="77777777" w:rsidTr="00057D55">
        <w:trPr>
          <w:trHeight w:val="31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10EC3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III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04440" w14:textId="77777777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Всего затрат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73D4B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72B41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 xml:space="preserve">34 638 038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3419D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 xml:space="preserve">35 066 810 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593BD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1,2%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179F3" w14:textId="77777777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 </w:t>
            </w:r>
          </w:p>
        </w:tc>
      </w:tr>
      <w:tr w:rsidR="00023917" w:rsidRPr="00333CCD" w14:paraId="0E75BB3F" w14:textId="77777777" w:rsidTr="00057D55">
        <w:trPr>
          <w:trHeight w:val="31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BCFA8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IV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A47F5" w14:textId="77777777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 xml:space="preserve">Прибыль, в том числе: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75960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C6368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 xml:space="preserve">9 170 760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E7B14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 xml:space="preserve">10 056 140 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E6EDD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9,7%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FFC11" w14:textId="77777777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 </w:t>
            </w:r>
          </w:p>
        </w:tc>
      </w:tr>
      <w:tr w:rsidR="00023917" w:rsidRPr="00333CCD" w14:paraId="22772F5B" w14:textId="77777777" w:rsidTr="00057D55">
        <w:trPr>
          <w:trHeight w:val="6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D13A9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827F2" w14:textId="77777777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инвестпрограмма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11176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7853B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9 170 760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EE61B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9 345 848 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BF53E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1,9%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C2729" w14:textId="77777777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Инвестиционная программа выполнена в полном объеме, перераспределение по фактическим источникам: амортизация и прибыль</w:t>
            </w:r>
          </w:p>
        </w:tc>
      </w:tr>
      <w:tr w:rsidR="00023917" w:rsidRPr="00333CCD" w14:paraId="00F4801D" w14:textId="77777777" w:rsidTr="00057D55">
        <w:trPr>
          <w:trHeight w:val="6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07945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92348" w14:textId="77777777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восстановительные работы по устранению аварии в г. Аягоз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B6B7B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71DEE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421E8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710 292 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B9743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-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6CDDE" w14:textId="77777777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В декабре 2024 года произошла авария в г. Аягоз. Для ее устранения проводились восстановительные работы в конце 2024 года, начале 2025г.</w:t>
            </w:r>
          </w:p>
        </w:tc>
      </w:tr>
      <w:tr w:rsidR="00023917" w:rsidRPr="00333CCD" w14:paraId="30232804" w14:textId="77777777" w:rsidTr="00057D55">
        <w:trPr>
          <w:trHeight w:val="31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3906F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V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8B922" w14:textId="77777777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Всего доходов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3253F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897D6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 xml:space="preserve">43 808 798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5BE31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 xml:space="preserve">45 597 307 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6251C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4,1%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A6DCD" w14:textId="77777777" w:rsidR="00023917" w:rsidRPr="00333CCD" w:rsidRDefault="00023917" w:rsidP="00333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 </w:t>
            </w:r>
          </w:p>
        </w:tc>
      </w:tr>
      <w:tr w:rsidR="00023917" w:rsidRPr="00333CCD" w14:paraId="75055458" w14:textId="77777777" w:rsidTr="00057D55">
        <w:trPr>
          <w:trHeight w:val="31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DE0B5" w14:textId="77777777" w:rsidR="00023917" w:rsidRPr="00333CCD" w:rsidRDefault="00023917" w:rsidP="0002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VI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2321B" w14:textId="77777777" w:rsidR="00023917" w:rsidRPr="00333CCD" w:rsidRDefault="00023917" w:rsidP="00023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Объем оказываемых услуг (товаров, работ)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9120C" w14:textId="77777777" w:rsidR="00023917" w:rsidRPr="00333CCD" w:rsidRDefault="00023917" w:rsidP="0002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тыс. кВтч.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620D6" w14:textId="77777777" w:rsidR="00023917" w:rsidRPr="00333CCD" w:rsidRDefault="00023917" w:rsidP="0002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 xml:space="preserve">3 846 943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6A0B7" w14:textId="77777777" w:rsidR="00023917" w:rsidRPr="00333CCD" w:rsidRDefault="00023917" w:rsidP="0002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4 003 275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0CB07" w14:textId="77777777" w:rsidR="00023917" w:rsidRPr="00333CCD" w:rsidRDefault="00023917" w:rsidP="0002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4,1%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9B6C5" w14:textId="648ED0D5" w:rsidR="00023917" w:rsidRPr="00333CCD" w:rsidRDefault="00023917" w:rsidP="00023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Увеличение объема по независящим от АО "ОЭСК" причинам: </w:t>
            </w:r>
            <w:r w:rsidRPr="00333CC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1) увеличением объёма возмездной передачи электроэнергии для потребителя ТОО «Казцинк», ранее передаваемой безвозмездно;</w:t>
            </w:r>
            <w:r w:rsidRPr="00333CC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2) увеличением объёмов потребления электроэнергии потребителями ТОО «Шыгысэнерготрейд».</w:t>
            </w:r>
          </w:p>
        </w:tc>
      </w:tr>
      <w:tr w:rsidR="00023917" w:rsidRPr="00333CCD" w14:paraId="52533724" w14:textId="77777777" w:rsidTr="00057D55">
        <w:trPr>
          <w:trHeight w:val="31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24D5D" w14:textId="77777777" w:rsidR="00023917" w:rsidRPr="00333CCD" w:rsidRDefault="00023917" w:rsidP="0002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CDDC" w14:textId="54B3264D" w:rsidR="00023917" w:rsidRPr="00333CCD" w:rsidRDefault="00023917" w:rsidP="00023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6971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Нормативные технические потери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C7266" w14:textId="77777777" w:rsidR="00023917" w:rsidRPr="00333CCD" w:rsidRDefault="00023917" w:rsidP="0002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кВтч.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D8818" w14:textId="77777777" w:rsidR="00023917" w:rsidRPr="00333CCD" w:rsidRDefault="00023917" w:rsidP="0002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529 842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B0723" w14:textId="77777777" w:rsidR="00023917" w:rsidRPr="00333CCD" w:rsidRDefault="00023917" w:rsidP="0002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452 980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496D6" w14:textId="77777777" w:rsidR="00023917" w:rsidRPr="00333CCD" w:rsidRDefault="00023917" w:rsidP="0002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B74F9" w14:textId="77777777" w:rsidR="00023917" w:rsidRPr="00333CCD" w:rsidRDefault="00023917" w:rsidP="00023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023917" w:rsidRPr="00333CCD" w14:paraId="150B4047" w14:textId="77777777" w:rsidTr="00057D55">
        <w:trPr>
          <w:trHeight w:val="31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7533E" w14:textId="77777777" w:rsidR="00023917" w:rsidRPr="00333CCD" w:rsidRDefault="00023917" w:rsidP="0002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VII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16955" w14:textId="77777777" w:rsidR="00023917" w:rsidRPr="00333CCD" w:rsidRDefault="00023917" w:rsidP="000239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Тариф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2CCBA" w14:textId="77777777" w:rsidR="00023917" w:rsidRPr="00333CCD" w:rsidRDefault="00023917" w:rsidP="0002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тенге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4D629" w14:textId="77777777" w:rsidR="00023917" w:rsidRPr="00333CCD" w:rsidRDefault="00023917" w:rsidP="0002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 xml:space="preserve">11,39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8AD86" w14:textId="77777777" w:rsidR="00023917" w:rsidRPr="00333CCD" w:rsidRDefault="00023917" w:rsidP="0002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 xml:space="preserve">11,39 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590AD" w14:textId="77777777" w:rsidR="00023917" w:rsidRPr="00333CCD" w:rsidRDefault="00023917" w:rsidP="0002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0,0%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C321D" w14:textId="77777777" w:rsidR="00023917" w:rsidRPr="00333CCD" w:rsidRDefault="00023917" w:rsidP="00023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В течение 2024 года действовал один тариф на услуги по передаче электроэнергии</w:t>
            </w:r>
          </w:p>
        </w:tc>
      </w:tr>
    </w:tbl>
    <w:p w14:paraId="50020E0C" w14:textId="77777777" w:rsidR="001D3282" w:rsidRPr="00C84ABE" w:rsidRDefault="001D3282" w:rsidP="004C047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9E1B59A" w14:textId="77777777" w:rsidR="004C0477" w:rsidRPr="00C33651" w:rsidRDefault="004C0477" w:rsidP="009B4CFA">
      <w:pPr>
        <w:pStyle w:val="a3"/>
        <w:numPr>
          <w:ilvl w:val="0"/>
          <w:numId w:val="3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b/>
        </w:rPr>
      </w:pPr>
      <w:bookmarkStart w:id="0" w:name="SUB220105"/>
      <w:bookmarkEnd w:id="0"/>
      <w:r w:rsidRPr="00C33651">
        <w:rPr>
          <w:rFonts w:ascii="Times New Roman" w:hAnsi="Times New Roman" w:cs="Times New Roman"/>
          <w:b/>
        </w:rPr>
        <w:t>О соблюдении показателей качества и надежности регулируемых услуг и достижении показателей эффективности деятельности</w:t>
      </w:r>
    </w:p>
    <w:p w14:paraId="6300CD94" w14:textId="77777777" w:rsidR="00FD4861" w:rsidRDefault="00FD4861" w:rsidP="00FD4861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</w:rPr>
      </w:pPr>
    </w:p>
    <w:p w14:paraId="3152AA30" w14:textId="77777777" w:rsidR="00EE5688" w:rsidRPr="00C33651" w:rsidRDefault="00EE5688" w:rsidP="00057D55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</w:rPr>
      </w:pPr>
      <w:r w:rsidRPr="00C33651">
        <w:rPr>
          <w:rFonts w:ascii="Times New Roman" w:hAnsi="Times New Roman" w:cs="Times New Roman"/>
        </w:rPr>
        <w:t xml:space="preserve">В соответствии с п.1 статьи 17 Закона РК «О естественных монополиях» тариф с применением стимулирующего метода утверждается уполномоченным органом с учетом </w:t>
      </w:r>
      <w:r w:rsidRPr="00C33651">
        <w:rPr>
          <w:rStyle w:val="s0"/>
          <w:sz w:val="22"/>
          <w:szCs w:val="22"/>
        </w:rPr>
        <w:t>показателей качества и надежности регулируемых услуг и показателей эффективности деятельности субъектов естественных монополий</w:t>
      </w:r>
      <w:r w:rsidRPr="00C33651">
        <w:rPr>
          <w:rFonts w:ascii="Times New Roman" w:hAnsi="Times New Roman" w:cs="Times New Roman"/>
        </w:rPr>
        <w:t>.</w:t>
      </w:r>
    </w:p>
    <w:p w14:paraId="4B57AEC8" w14:textId="77777777" w:rsidR="00EE5688" w:rsidRPr="00C33651" w:rsidRDefault="00EE5688" w:rsidP="00057D55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</w:rPr>
      </w:pPr>
      <w:r w:rsidRPr="00C33651">
        <w:rPr>
          <w:rFonts w:ascii="Times New Roman" w:hAnsi="Times New Roman" w:cs="Times New Roman"/>
        </w:rPr>
        <w:t>Учитывая, что приказом ДКРЕМ по ВКО от 21.08.2020 г. № 118-ОД для АО «ОЭСК» на 2021-2025 гг. утверждены долгосрочные тарифы с применением затратного метода тарифного регулирования, предоставление отчетов о соблюдении показателей качества и надежности регулируемых услуг, о достижении показателей эффективности деятельности не требуется.</w:t>
      </w:r>
    </w:p>
    <w:p w14:paraId="717A44A4" w14:textId="77777777" w:rsidR="00965D6B" w:rsidRPr="00C33651" w:rsidRDefault="00965D6B" w:rsidP="00057D55">
      <w:pPr>
        <w:spacing w:after="0" w:line="240" w:lineRule="auto"/>
        <w:ind w:right="-1"/>
        <w:rPr>
          <w:rFonts w:ascii="Times New Roman" w:hAnsi="Times New Roman" w:cs="Times New Roman"/>
          <w:bCs/>
        </w:rPr>
      </w:pPr>
    </w:p>
    <w:p w14:paraId="7AA844EE" w14:textId="77777777" w:rsidR="00965D6B" w:rsidRPr="00C33651" w:rsidRDefault="00965D6B" w:rsidP="00057D55">
      <w:pPr>
        <w:pStyle w:val="a3"/>
        <w:numPr>
          <w:ilvl w:val="0"/>
          <w:numId w:val="3"/>
        </w:numPr>
        <w:spacing w:after="0" w:line="240" w:lineRule="auto"/>
        <w:ind w:left="0" w:right="-1" w:hanging="284"/>
        <w:jc w:val="both"/>
        <w:rPr>
          <w:rFonts w:ascii="Times New Roman" w:hAnsi="Times New Roman" w:cs="Times New Roman"/>
          <w:b/>
        </w:rPr>
      </w:pPr>
      <w:r w:rsidRPr="00C33651">
        <w:rPr>
          <w:rFonts w:ascii="Times New Roman" w:hAnsi="Times New Roman" w:cs="Times New Roman"/>
          <w:b/>
        </w:rPr>
        <w:t>О возможных изменениях тарифов на регулируемые услуги, о перспективах деятельности (планы развития)</w:t>
      </w:r>
    </w:p>
    <w:p w14:paraId="24695A52" w14:textId="77777777" w:rsidR="00FD4861" w:rsidRDefault="00FD4861" w:rsidP="00057D55">
      <w:pPr>
        <w:tabs>
          <w:tab w:val="left" w:pos="709"/>
          <w:tab w:val="left" w:pos="851"/>
        </w:tabs>
        <w:spacing w:after="0" w:line="240" w:lineRule="auto"/>
        <w:ind w:left="-284" w:right="-1" w:firstLine="284"/>
        <w:jc w:val="both"/>
        <w:rPr>
          <w:rFonts w:ascii="Times New Roman" w:hAnsi="Times New Roman" w:cs="Times New Roman"/>
          <w:bCs/>
        </w:rPr>
      </w:pPr>
    </w:p>
    <w:p w14:paraId="3C6B1A71" w14:textId="77777777" w:rsidR="00EE5688" w:rsidRPr="00C33651" w:rsidRDefault="00EE5688" w:rsidP="00057D55">
      <w:pPr>
        <w:tabs>
          <w:tab w:val="left" w:pos="709"/>
          <w:tab w:val="left" w:pos="851"/>
        </w:tabs>
        <w:spacing w:after="0" w:line="240" w:lineRule="auto"/>
        <w:ind w:left="-284" w:right="-1" w:firstLine="284"/>
        <w:jc w:val="both"/>
        <w:rPr>
          <w:rFonts w:ascii="Times New Roman" w:hAnsi="Times New Roman" w:cs="Times New Roman"/>
        </w:rPr>
      </w:pPr>
      <w:r w:rsidRPr="00C33651">
        <w:rPr>
          <w:rFonts w:ascii="Times New Roman" w:hAnsi="Times New Roman" w:cs="Times New Roman"/>
          <w:bCs/>
        </w:rPr>
        <w:t>В соответствии с</w:t>
      </w:r>
      <w:r w:rsidRPr="00C33651">
        <w:rPr>
          <w:rFonts w:ascii="Times New Roman" w:hAnsi="Times New Roman" w:cs="Times New Roman"/>
        </w:rPr>
        <w:t xml:space="preserve"> п.1 ст.22 Закона РК </w:t>
      </w:r>
      <w:r w:rsidRPr="00C33651">
        <w:rPr>
          <w:rFonts w:ascii="Times New Roman" w:hAnsi="Times New Roman" w:cs="Times New Roman"/>
          <w:bCs/>
        </w:rPr>
        <w:t xml:space="preserve">«О естественных монополиях» от 27.12.2018 № 204-VI </w:t>
      </w:r>
      <w:r w:rsidRPr="00C33651">
        <w:rPr>
          <w:rFonts w:ascii="Times New Roman" w:hAnsi="Times New Roman" w:cs="Times New Roman"/>
        </w:rPr>
        <w:t xml:space="preserve">основаниями </w:t>
      </w:r>
      <w:r w:rsidRPr="00C33651">
        <w:rPr>
          <w:rStyle w:val="s0"/>
          <w:sz w:val="22"/>
          <w:szCs w:val="22"/>
        </w:rPr>
        <w:t>изменения утвержденного уполномоченным органом тарифа до истечения его срока действия являются:</w:t>
      </w:r>
    </w:p>
    <w:p w14:paraId="73E23D5C" w14:textId="77777777" w:rsidR="00EE5688" w:rsidRPr="00C33651" w:rsidRDefault="00EE5688" w:rsidP="00057D55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  <w:bCs/>
        </w:rPr>
      </w:pPr>
      <w:r w:rsidRPr="00C33651">
        <w:rPr>
          <w:rFonts w:ascii="Times New Roman" w:hAnsi="Times New Roman" w:cs="Times New Roman"/>
          <w:bCs/>
        </w:rPr>
        <w:t>1) изменение вида и стоимости стратегических товаров и (или) подлежащих государственному регулированию тарифов (цен) на транспортировку стратегических товаров;</w:t>
      </w:r>
    </w:p>
    <w:p w14:paraId="4958EA3B" w14:textId="77777777" w:rsidR="00EE5688" w:rsidRPr="00C33651" w:rsidRDefault="00EE5688" w:rsidP="00057D55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  <w:bCs/>
        </w:rPr>
      </w:pPr>
      <w:bookmarkStart w:id="1" w:name="SUB220102"/>
      <w:bookmarkEnd w:id="1"/>
      <w:r w:rsidRPr="00C33651">
        <w:rPr>
          <w:rFonts w:ascii="Times New Roman" w:hAnsi="Times New Roman" w:cs="Times New Roman"/>
          <w:bCs/>
        </w:rPr>
        <w:t>2) объявление чрезвычайной ситуации в соответствии с законодательством Республики Казахстан;</w:t>
      </w:r>
    </w:p>
    <w:p w14:paraId="731EC45A" w14:textId="77777777" w:rsidR="00EE5688" w:rsidRPr="00C33651" w:rsidRDefault="00EE5688" w:rsidP="00057D55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  <w:bCs/>
        </w:rPr>
      </w:pPr>
      <w:bookmarkStart w:id="2" w:name="SUB220103"/>
      <w:bookmarkEnd w:id="2"/>
      <w:r w:rsidRPr="00C33651">
        <w:rPr>
          <w:rFonts w:ascii="Times New Roman" w:hAnsi="Times New Roman" w:cs="Times New Roman"/>
          <w:bCs/>
        </w:rPr>
        <w:t>3) изменение ставок налогов и других обязательных платежей в бюджет в соответствии с налоговым законодательством Республики Казахстан;</w:t>
      </w:r>
    </w:p>
    <w:p w14:paraId="7E5FB89D" w14:textId="77777777" w:rsidR="00EE5688" w:rsidRPr="00C33651" w:rsidRDefault="00EE5688" w:rsidP="00057D55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  <w:bCs/>
        </w:rPr>
      </w:pPr>
      <w:bookmarkStart w:id="3" w:name="SUB220104"/>
      <w:bookmarkEnd w:id="3"/>
      <w:r w:rsidRPr="00C33651">
        <w:rPr>
          <w:rFonts w:ascii="Times New Roman" w:hAnsi="Times New Roman" w:cs="Times New Roman"/>
          <w:bCs/>
        </w:rPr>
        <w:t xml:space="preserve">4) изменение утвержденной инвестиционной программы в связи с реализацией государственных программ </w:t>
      </w:r>
      <w:r w:rsidRPr="00C33651">
        <w:rPr>
          <w:rStyle w:val="s0"/>
          <w:sz w:val="22"/>
          <w:szCs w:val="22"/>
        </w:rPr>
        <w:t>и (или) национальных проектов</w:t>
      </w:r>
      <w:r w:rsidRPr="00C33651">
        <w:rPr>
          <w:rFonts w:ascii="Times New Roman" w:hAnsi="Times New Roman" w:cs="Times New Roman"/>
        </w:rPr>
        <w:t xml:space="preserve">, </w:t>
      </w:r>
      <w:r w:rsidRPr="00C33651">
        <w:rPr>
          <w:rFonts w:ascii="Times New Roman" w:hAnsi="Times New Roman" w:cs="Times New Roman"/>
          <w:bCs/>
        </w:rPr>
        <w:t>а также документов системы государственного планирования;</w:t>
      </w:r>
    </w:p>
    <w:p w14:paraId="393A4C0E" w14:textId="77777777" w:rsidR="00EE5688" w:rsidRPr="00C33651" w:rsidRDefault="00EE5688" w:rsidP="00057D55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  <w:bCs/>
        </w:rPr>
      </w:pPr>
      <w:r w:rsidRPr="00C33651">
        <w:rPr>
          <w:rFonts w:ascii="Times New Roman" w:hAnsi="Times New Roman" w:cs="Times New Roman"/>
          <w:bCs/>
        </w:rPr>
        <w:lastRenderedPageBreak/>
        <w:t>5) получение на баланс и (или) в доверительное управление имущества, используемого в технологическом цикле при предоставлении регулируемых услуг субъектами естественных монополий от местных исполнительных органов</w:t>
      </w:r>
      <w:r>
        <w:rPr>
          <w:rFonts w:ascii="Times New Roman" w:hAnsi="Times New Roman" w:cs="Times New Roman"/>
          <w:bCs/>
        </w:rPr>
        <w:t>,</w:t>
      </w:r>
      <w:r w:rsidRPr="00982C31">
        <w:rPr>
          <w:rFonts w:ascii="Times New Roman" w:hAnsi="Times New Roman" w:cs="Times New Roman"/>
          <w:bCs/>
        </w:rPr>
        <w:t xml:space="preserve"> в том числе электрических сетей от других энергопередающих организаций,</w:t>
      </w:r>
      <w:r w:rsidRPr="00C33651">
        <w:rPr>
          <w:rFonts w:ascii="Times New Roman" w:hAnsi="Times New Roman" w:cs="Times New Roman"/>
          <w:bCs/>
        </w:rPr>
        <w:t xml:space="preserve"> в соответствии с планом передачи на баланс и (или) в доверительное управление имущества при его получении в безвозмездное пользование;</w:t>
      </w:r>
    </w:p>
    <w:p w14:paraId="0C849A05" w14:textId="77777777" w:rsidR="00EE5688" w:rsidRPr="00C33651" w:rsidRDefault="00EE5688" w:rsidP="00057D55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  <w:bCs/>
        </w:rPr>
      </w:pPr>
      <w:r w:rsidRPr="00C33651">
        <w:rPr>
          <w:rFonts w:ascii="Times New Roman" w:hAnsi="Times New Roman" w:cs="Times New Roman"/>
          <w:bCs/>
        </w:rPr>
        <w:t>6) изменение среднемесячной номинальной заработной платы одного работника по видам экономической деятельности в регионе (городе), сложившейся по данным статистики за год.</w:t>
      </w:r>
    </w:p>
    <w:p w14:paraId="014C59FE" w14:textId="77777777" w:rsidR="00965D6B" w:rsidRPr="00C33651" w:rsidRDefault="00965D6B" w:rsidP="00057D5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</w:rPr>
      </w:pPr>
    </w:p>
    <w:p w14:paraId="576974B3" w14:textId="7419A3EC" w:rsidR="00AD5313" w:rsidRPr="001B10B6" w:rsidRDefault="00AD5313" w:rsidP="00057D55">
      <w:pPr>
        <w:pStyle w:val="a3"/>
        <w:numPr>
          <w:ilvl w:val="0"/>
          <w:numId w:val="3"/>
        </w:numPr>
        <w:spacing w:after="0" w:line="240" w:lineRule="auto"/>
        <w:ind w:left="-284" w:right="-1" w:firstLine="0"/>
        <w:jc w:val="both"/>
        <w:rPr>
          <w:rFonts w:ascii="Times New Roman" w:hAnsi="Times New Roman" w:cs="Times New Roman"/>
          <w:b/>
        </w:rPr>
      </w:pPr>
      <w:r w:rsidRPr="001B10B6">
        <w:rPr>
          <w:rFonts w:ascii="Times New Roman" w:hAnsi="Times New Roman" w:cs="Times New Roman"/>
          <w:b/>
        </w:rPr>
        <w:t>О проведение публичных слушаний по ежегодному отчету о деятельности субъекта естественной монополии по предоставлению регулируемых услуг</w:t>
      </w:r>
      <w:r w:rsidRPr="001B10B6">
        <w:rPr>
          <w:rFonts w:ascii="Times New Roman" w:hAnsi="Times New Roman" w:cs="Times New Roman"/>
          <w:b/>
          <w:bCs/>
        </w:rPr>
        <w:t xml:space="preserve"> перед потребителями и иными заинтересованными лицами</w:t>
      </w:r>
      <w:r w:rsidRPr="001B10B6">
        <w:rPr>
          <w:rFonts w:ascii="Times New Roman" w:hAnsi="Times New Roman" w:cs="Times New Roman"/>
          <w:b/>
        </w:rPr>
        <w:t xml:space="preserve"> за 20</w:t>
      </w:r>
      <w:r>
        <w:rPr>
          <w:rFonts w:ascii="Times New Roman" w:hAnsi="Times New Roman" w:cs="Times New Roman"/>
          <w:b/>
        </w:rPr>
        <w:t>24</w:t>
      </w:r>
      <w:r w:rsidRPr="001B10B6">
        <w:rPr>
          <w:rFonts w:ascii="Times New Roman" w:hAnsi="Times New Roman" w:cs="Times New Roman"/>
          <w:b/>
        </w:rPr>
        <w:t xml:space="preserve"> год</w:t>
      </w:r>
    </w:p>
    <w:p w14:paraId="4DE01EAF" w14:textId="77777777" w:rsidR="00FD4861" w:rsidRDefault="00FD4861" w:rsidP="00057D55">
      <w:pPr>
        <w:tabs>
          <w:tab w:val="left" w:pos="709"/>
        </w:tabs>
        <w:spacing w:after="0" w:line="240" w:lineRule="auto"/>
        <w:ind w:left="-284" w:right="-1" w:firstLine="284"/>
        <w:jc w:val="both"/>
        <w:rPr>
          <w:rFonts w:ascii="Times New Roman" w:hAnsi="Times New Roman" w:cs="Times New Roman"/>
        </w:rPr>
      </w:pPr>
    </w:p>
    <w:p w14:paraId="0D8E3525" w14:textId="74B2421A" w:rsidR="00603ADF" w:rsidRPr="001D0CF8" w:rsidRDefault="00603ADF" w:rsidP="00603ADF">
      <w:pPr>
        <w:tabs>
          <w:tab w:val="left" w:pos="709"/>
        </w:tabs>
        <w:spacing w:after="0" w:line="240" w:lineRule="auto"/>
        <w:ind w:left="-284" w:right="-1" w:firstLine="284"/>
        <w:jc w:val="both"/>
        <w:rPr>
          <w:rFonts w:ascii="Times New Roman" w:hAnsi="Times New Roman" w:cs="Times New Roman"/>
          <w:bCs/>
        </w:rPr>
      </w:pPr>
      <w:r w:rsidRPr="001D0CF8">
        <w:rPr>
          <w:rFonts w:ascii="Times New Roman" w:hAnsi="Times New Roman" w:cs="Times New Roman"/>
        </w:rPr>
        <w:t xml:space="preserve">Согласно п.6 ст.25 Закона РК </w:t>
      </w:r>
      <w:r w:rsidRPr="001D0CF8">
        <w:rPr>
          <w:rFonts w:ascii="Times New Roman" w:hAnsi="Times New Roman" w:cs="Times New Roman"/>
          <w:bCs/>
        </w:rPr>
        <w:t>«О естественных монополиях» от 27.12.2018 № 204-VI</w:t>
      </w:r>
      <w:r w:rsidRPr="001D0CF8">
        <w:rPr>
          <w:rFonts w:ascii="Times New Roman" w:hAnsi="Times New Roman" w:cs="Times New Roman"/>
          <w:bCs/>
          <w:lang w:val="kk-KZ"/>
        </w:rPr>
        <w:t>,</w:t>
      </w:r>
      <w:r w:rsidRPr="001D0CF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15</w:t>
      </w:r>
      <w:r w:rsidRPr="001D0CF8">
        <w:rPr>
          <w:rFonts w:ascii="Times New Roman" w:hAnsi="Times New Roman" w:cs="Times New Roman"/>
          <w:bCs/>
        </w:rPr>
        <w:t>.04.202</w:t>
      </w:r>
      <w:r>
        <w:rPr>
          <w:rFonts w:ascii="Times New Roman" w:hAnsi="Times New Roman" w:cs="Times New Roman"/>
          <w:bCs/>
        </w:rPr>
        <w:t>5</w:t>
      </w:r>
      <w:r w:rsidRPr="001D0CF8">
        <w:rPr>
          <w:rFonts w:ascii="Times New Roman" w:hAnsi="Times New Roman" w:cs="Times New Roman"/>
          <w:bCs/>
        </w:rPr>
        <w:t xml:space="preserve"> г.  проведены публичные слушания по отчету об исполнении утвержденной тарифной сметы, об исполнении утвержденной инвестиционной программы, по предоставлению регулируемых услуг за 202</w:t>
      </w:r>
      <w:r>
        <w:rPr>
          <w:rFonts w:ascii="Times New Roman" w:hAnsi="Times New Roman" w:cs="Times New Roman"/>
          <w:bCs/>
        </w:rPr>
        <w:t>4</w:t>
      </w:r>
      <w:r w:rsidRPr="001D0CF8">
        <w:rPr>
          <w:rFonts w:ascii="Times New Roman" w:hAnsi="Times New Roman" w:cs="Times New Roman"/>
          <w:bCs/>
        </w:rPr>
        <w:t xml:space="preserve"> год.</w:t>
      </w:r>
    </w:p>
    <w:p w14:paraId="23997F9F" w14:textId="2BE8244C" w:rsidR="00603ADF" w:rsidRPr="001D0CF8" w:rsidRDefault="00603ADF" w:rsidP="00603ADF">
      <w:pPr>
        <w:tabs>
          <w:tab w:val="left" w:pos="709"/>
        </w:tabs>
        <w:spacing w:after="0" w:line="240" w:lineRule="auto"/>
        <w:ind w:left="-284" w:right="-1" w:firstLine="284"/>
        <w:jc w:val="both"/>
        <w:rPr>
          <w:rFonts w:ascii="Times New Roman" w:hAnsi="Times New Roman" w:cs="Times New Roman"/>
          <w:bCs/>
        </w:rPr>
      </w:pPr>
      <w:r w:rsidRPr="001D0CF8">
        <w:rPr>
          <w:rFonts w:ascii="Times New Roman" w:hAnsi="Times New Roman" w:cs="Times New Roman"/>
          <w:bCs/>
        </w:rPr>
        <w:t>В соответствии с пп.24) п.2 ст.26 Закона РК «О естественных монополиях» информация по ежегодному отчету о деятельности АО «ОЭСК» за 202</w:t>
      </w:r>
      <w:r>
        <w:rPr>
          <w:rFonts w:ascii="Times New Roman" w:hAnsi="Times New Roman" w:cs="Times New Roman"/>
          <w:bCs/>
        </w:rPr>
        <w:t>4</w:t>
      </w:r>
      <w:r w:rsidRPr="001D0CF8">
        <w:rPr>
          <w:rFonts w:ascii="Times New Roman" w:hAnsi="Times New Roman" w:cs="Times New Roman"/>
          <w:bCs/>
        </w:rPr>
        <w:t xml:space="preserve"> г. размещена на интернет-ресурсе компании </w:t>
      </w:r>
      <w:hyperlink r:id="rId8" w:history="1">
        <w:r w:rsidRPr="001D0CF8">
          <w:rPr>
            <w:rStyle w:val="a9"/>
            <w:rFonts w:ascii="Times New Roman" w:hAnsi="Times New Roman" w:cs="Times New Roman"/>
            <w:bCs/>
          </w:rPr>
          <w:t>www.be</w:t>
        </w:r>
        <w:r w:rsidRPr="001D0CF8">
          <w:rPr>
            <w:rStyle w:val="a9"/>
            <w:rFonts w:ascii="Times New Roman" w:hAnsi="Times New Roman" w:cs="Times New Roman"/>
            <w:bCs/>
            <w:lang w:val="en-US"/>
          </w:rPr>
          <w:t>s</w:t>
        </w:r>
        <w:r w:rsidRPr="001D0CF8">
          <w:rPr>
            <w:rStyle w:val="a9"/>
            <w:rFonts w:ascii="Times New Roman" w:hAnsi="Times New Roman" w:cs="Times New Roman"/>
            <w:bCs/>
          </w:rPr>
          <w:t>k.kz</w:t>
        </w:r>
      </w:hyperlink>
      <w:r w:rsidRPr="001D0CF8">
        <w:rPr>
          <w:rFonts w:ascii="Times New Roman" w:hAnsi="Times New Roman" w:cs="Times New Roman"/>
          <w:bCs/>
        </w:rPr>
        <w:t>.</w:t>
      </w:r>
    </w:p>
    <w:p w14:paraId="3684C72E" w14:textId="77777777" w:rsidR="00965D6B" w:rsidRDefault="00965D6B" w:rsidP="001D77E1">
      <w:pPr>
        <w:tabs>
          <w:tab w:val="left" w:pos="709"/>
        </w:tabs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bCs/>
        </w:rPr>
      </w:pPr>
    </w:p>
    <w:sectPr w:rsidR="00965D6B" w:rsidSect="00057D55">
      <w:pgSz w:w="16838" w:h="11906" w:orient="landscape"/>
      <w:pgMar w:top="426" w:right="82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301EF" w14:textId="77777777" w:rsidR="00897468" w:rsidRDefault="00897468" w:rsidP="00897468">
      <w:pPr>
        <w:spacing w:after="0" w:line="240" w:lineRule="auto"/>
      </w:pPr>
      <w:r>
        <w:separator/>
      </w:r>
    </w:p>
  </w:endnote>
  <w:endnote w:type="continuationSeparator" w:id="0">
    <w:p w14:paraId="38F69A32" w14:textId="77777777" w:rsidR="00897468" w:rsidRDefault="00897468" w:rsidP="00897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E983A" w14:textId="77777777" w:rsidR="00897468" w:rsidRDefault="00897468" w:rsidP="00897468">
      <w:pPr>
        <w:spacing w:after="0" w:line="240" w:lineRule="auto"/>
      </w:pPr>
      <w:r>
        <w:separator/>
      </w:r>
    </w:p>
  </w:footnote>
  <w:footnote w:type="continuationSeparator" w:id="0">
    <w:p w14:paraId="0A9640AB" w14:textId="77777777" w:rsidR="00897468" w:rsidRDefault="00897468" w:rsidP="00897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01D4"/>
    <w:multiLevelType w:val="hybridMultilevel"/>
    <w:tmpl w:val="AA948EF8"/>
    <w:lvl w:ilvl="0" w:tplc="7C449C5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1A4CFC"/>
    <w:multiLevelType w:val="hybridMultilevel"/>
    <w:tmpl w:val="27F4335C"/>
    <w:lvl w:ilvl="0" w:tplc="7C449C5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903B07"/>
    <w:multiLevelType w:val="hybridMultilevel"/>
    <w:tmpl w:val="611AA6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ACA5E6D"/>
    <w:multiLevelType w:val="hybridMultilevel"/>
    <w:tmpl w:val="697059A6"/>
    <w:lvl w:ilvl="0" w:tplc="C9A08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F388F"/>
    <w:multiLevelType w:val="hybridMultilevel"/>
    <w:tmpl w:val="145213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AB0D7D"/>
    <w:multiLevelType w:val="hybridMultilevel"/>
    <w:tmpl w:val="3DAEC3E4"/>
    <w:lvl w:ilvl="0" w:tplc="9A7038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1CC1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6A11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261D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16B8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42B0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86A6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04DA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D080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04CF2"/>
    <w:multiLevelType w:val="hybridMultilevel"/>
    <w:tmpl w:val="4184B6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7894BA3"/>
    <w:multiLevelType w:val="hybridMultilevel"/>
    <w:tmpl w:val="8CFE8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E53D5"/>
    <w:multiLevelType w:val="hybridMultilevel"/>
    <w:tmpl w:val="0F56C184"/>
    <w:lvl w:ilvl="0" w:tplc="4AC029F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40665545"/>
    <w:multiLevelType w:val="hybridMultilevel"/>
    <w:tmpl w:val="71A66D6A"/>
    <w:lvl w:ilvl="0" w:tplc="FF8ADE0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D3C9F"/>
    <w:multiLevelType w:val="hybridMultilevel"/>
    <w:tmpl w:val="3EEEC186"/>
    <w:lvl w:ilvl="0" w:tplc="1562A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496650"/>
    <w:multiLevelType w:val="hybridMultilevel"/>
    <w:tmpl w:val="A10A9E30"/>
    <w:lvl w:ilvl="0" w:tplc="308861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26FB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CEB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426A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1292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26B9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B6C1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3C0D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D8F7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BD957D6"/>
    <w:multiLevelType w:val="hybridMultilevel"/>
    <w:tmpl w:val="DF789CB6"/>
    <w:lvl w:ilvl="0" w:tplc="72B27F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C6BD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F8E9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584B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6CDF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CE39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84EB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6052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F877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3D2425F"/>
    <w:multiLevelType w:val="hybridMultilevel"/>
    <w:tmpl w:val="ADE0E4A0"/>
    <w:lvl w:ilvl="0" w:tplc="8720557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37520"/>
    <w:multiLevelType w:val="hybridMultilevel"/>
    <w:tmpl w:val="CCE4E840"/>
    <w:lvl w:ilvl="0" w:tplc="04190005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num w:numId="1" w16cid:durableId="1772165044">
    <w:abstractNumId w:val="2"/>
  </w:num>
  <w:num w:numId="2" w16cid:durableId="603270727">
    <w:abstractNumId w:val="5"/>
  </w:num>
  <w:num w:numId="3" w16cid:durableId="857424798">
    <w:abstractNumId w:val="9"/>
  </w:num>
  <w:num w:numId="4" w16cid:durableId="1522009631">
    <w:abstractNumId w:val="6"/>
  </w:num>
  <w:num w:numId="5" w16cid:durableId="1467813199">
    <w:abstractNumId w:val="4"/>
  </w:num>
  <w:num w:numId="6" w16cid:durableId="358745241">
    <w:abstractNumId w:val="3"/>
  </w:num>
  <w:num w:numId="7" w16cid:durableId="849025977">
    <w:abstractNumId w:val="10"/>
  </w:num>
  <w:num w:numId="8" w16cid:durableId="1286038798">
    <w:abstractNumId w:val="8"/>
  </w:num>
  <w:num w:numId="9" w16cid:durableId="1952933219">
    <w:abstractNumId w:val="14"/>
  </w:num>
  <w:num w:numId="10" w16cid:durableId="860240701">
    <w:abstractNumId w:val="7"/>
  </w:num>
  <w:num w:numId="11" w16cid:durableId="2075815437">
    <w:abstractNumId w:val="12"/>
  </w:num>
  <w:num w:numId="12" w16cid:durableId="2087533190">
    <w:abstractNumId w:val="11"/>
  </w:num>
  <w:num w:numId="13" w16cid:durableId="2081437765">
    <w:abstractNumId w:val="13"/>
  </w:num>
  <w:num w:numId="14" w16cid:durableId="322859093">
    <w:abstractNumId w:val="0"/>
  </w:num>
  <w:num w:numId="15" w16cid:durableId="433785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1FB"/>
    <w:rsid w:val="00005412"/>
    <w:rsid w:val="00010E44"/>
    <w:rsid w:val="00023917"/>
    <w:rsid w:val="00024D60"/>
    <w:rsid w:val="00032447"/>
    <w:rsid w:val="0003407C"/>
    <w:rsid w:val="00034282"/>
    <w:rsid w:val="00037B34"/>
    <w:rsid w:val="000538BA"/>
    <w:rsid w:val="00056401"/>
    <w:rsid w:val="00057D55"/>
    <w:rsid w:val="000630CF"/>
    <w:rsid w:val="000803E5"/>
    <w:rsid w:val="000858CD"/>
    <w:rsid w:val="00092F91"/>
    <w:rsid w:val="000969E2"/>
    <w:rsid w:val="00096B8A"/>
    <w:rsid w:val="000978E2"/>
    <w:rsid w:val="000B0186"/>
    <w:rsid w:val="000B6265"/>
    <w:rsid w:val="000C6FD1"/>
    <w:rsid w:val="000C739D"/>
    <w:rsid w:val="000E7B34"/>
    <w:rsid w:val="000F379E"/>
    <w:rsid w:val="000F63A4"/>
    <w:rsid w:val="000F74E2"/>
    <w:rsid w:val="00101841"/>
    <w:rsid w:val="0010232D"/>
    <w:rsid w:val="00104095"/>
    <w:rsid w:val="0010610E"/>
    <w:rsid w:val="0012021C"/>
    <w:rsid w:val="0012030C"/>
    <w:rsid w:val="001255FE"/>
    <w:rsid w:val="0013012F"/>
    <w:rsid w:val="00130EC6"/>
    <w:rsid w:val="001313B8"/>
    <w:rsid w:val="00143F70"/>
    <w:rsid w:val="00147733"/>
    <w:rsid w:val="00150B1C"/>
    <w:rsid w:val="001614EF"/>
    <w:rsid w:val="00163E34"/>
    <w:rsid w:val="00164583"/>
    <w:rsid w:val="00166F57"/>
    <w:rsid w:val="00186E96"/>
    <w:rsid w:val="00195A56"/>
    <w:rsid w:val="001A0459"/>
    <w:rsid w:val="001A73CB"/>
    <w:rsid w:val="001B10B6"/>
    <w:rsid w:val="001B2E1A"/>
    <w:rsid w:val="001D3282"/>
    <w:rsid w:val="001D77E1"/>
    <w:rsid w:val="001E0D50"/>
    <w:rsid w:val="001E2123"/>
    <w:rsid w:val="001E353C"/>
    <w:rsid w:val="001E6A23"/>
    <w:rsid w:val="001F21ED"/>
    <w:rsid w:val="00201915"/>
    <w:rsid w:val="00210C41"/>
    <w:rsid w:val="0021425D"/>
    <w:rsid w:val="002164EA"/>
    <w:rsid w:val="00223840"/>
    <w:rsid w:val="00223C80"/>
    <w:rsid w:val="00226DB1"/>
    <w:rsid w:val="0023382D"/>
    <w:rsid w:val="00240806"/>
    <w:rsid w:val="00240EDF"/>
    <w:rsid w:val="00252C59"/>
    <w:rsid w:val="00255E39"/>
    <w:rsid w:val="0026139E"/>
    <w:rsid w:val="00275CF5"/>
    <w:rsid w:val="002873AC"/>
    <w:rsid w:val="002A5AAB"/>
    <w:rsid w:val="002B0697"/>
    <w:rsid w:val="002B206F"/>
    <w:rsid w:val="002B3AB6"/>
    <w:rsid w:val="002B448D"/>
    <w:rsid w:val="002B4B35"/>
    <w:rsid w:val="002B7D48"/>
    <w:rsid w:val="002C08E7"/>
    <w:rsid w:val="002C1AB7"/>
    <w:rsid w:val="002C56BD"/>
    <w:rsid w:val="002D1E72"/>
    <w:rsid w:val="002D47F2"/>
    <w:rsid w:val="002D5726"/>
    <w:rsid w:val="002D7BCB"/>
    <w:rsid w:val="002E1E75"/>
    <w:rsid w:val="002E3F63"/>
    <w:rsid w:val="002F2B7C"/>
    <w:rsid w:val="002F3990"/>
    <w:rsid w:val="002F56E4"/>
    <w:rsid w:val="00300AE2"/>
    <w:rsid w:val="00304579"/>
    <w:rsid w:val="003057DB"/>
    <w:rsid w:val="0032164B"/>
    <w:rsid w:val="00324576"/>
    <w:rsid w:val="00333CCD"/>
    <w:rsid w:val="00344432"/>
    <w:rsid w:val="003571F5"/>
    <w:rsid w:val="00357C4E"/>
    <w:rsid w:val="00363EED"/>
    <w:rsid w:val="00365382"/>
    <w:rsid w:val="0036591E"/>
    <w:rsid w:val="003704A3"/>
    <w:rsid w:val="003721F5"/>
    <w:rsid w:val="00377D04"/>
    <w:rsid w:val="00384D91"/>
    <w:rsid w:val="003878A4"/>
    <w:rsid w:val="003925FE"/>
    <w:rsid w:val="003B1656"/>
    <w:rsid w:val="003C3DAA"/>
    <w:rsid w:val="003C624D"/>
    <w:rsid w:val="003D29AC"/>
    <w:rsid w:val="003D5D95"/>
    <w:rsid w:val="003E0D35"/>
    <w:rsid w:val="003E6FFB"/>
    <w:rsid w:val="00404F75"/>
    <w:rsid w:val="00407DF1"/>
    <w:rsid w:val="0041226E"/>
    <w:rsid w:val="00421690"/>
    <w:rsid w:val="00424A93"/>
    <w:rsid w:val="00433280"/>
    <w:rsid w:val="00434452"/>
    <w:rsid w:val="0044446B"/>
    <w:rsid w:val="00453217"/>
    <w:rsid w:val="0045782B"/>
    <w:rsid w:val="00470EC1"/>
    <w:rsid w:val="00473146"/>
    <w:rsid w:val="00481ABB"/>
    <w:rsid w:val="004A0B14"/>
    <w:rsid w:val="004A1A82"/>
    <w:rsid w:val="004A2ECB"/>
    <w:rsid w:val="004A4964"/>
    <w:rsid w:val="004B1CFA"/>
    <w:rsid w:val="004C0477"/>
    <w:rsid w:val="004C1430"/>
    <w:rsid w:val="004E20CA"/>
    <w:rsid w:val="004E5585"/>
    <w:rsid w:val="004E5831"/>
    <w:rsid w:val="004E5AA4"/>
    <w:rsid w:val="004E7D62"/>
    <w:rsid w:val="004F1D6C"/>
    <w:rsid w:val="004F235C"/>
    <w:rsid w:val="004F272F"/>
    <w:rsid w:val="00500D6D"/>
    <w:rsid w:val="005075BF"/>
    <w:rsid w:val="00510B71"/>
    <w:rsid w:val="00517AFA"/>
    <w:rsid w:val="00536442"/>
    <w:rsid w:val="0053645E"/>
    <w:rsid w:val="005368BF"/>
    <w:rsid w:val="00536989"/>
    <w:rsid w:val="005459F0"/>
    <w:rsid w:val="00545F01"/>
    <w:rsid w:val="00551E4B"/>
    <w:rsid w:val="00560607"/>
    <w:rsid w:val="00560E0A"/>
    <w:rsid w:val="005664AF"/>
    <w:rsid w:val="0057162A"/>
    <w:rsid w:val="0058173E"/>
    <w:rsid w:val="0058372A"/>
    <w:rsid w:val="005849F5"/>
    <w:rsid w:val="00591FF1"/>
    <w:rsid w:val="005A63D5"/>
    <w:rsid w:val="005B1C04"/>
    <w:rsid w:val="005B1EA6"/>
    <w:rsid w:val="005B744F"/>
    <w:rsid w:val="005D14D9"/>
    <w:rsid w:val="005F7C96"/>
    <w:rsid w:val="0060104D"/>
    <w:rsid w:val="006034B8"/>
    <w:rsid w:val="00603ADF"/>
    <w:rsid w:val="0062636F"/>
    <w:rsid w:val="00654378"/>
    <w:rsid w:val="00656025"/>
    <w:rsid w:val="006853EE"/>
    <w:rsid w:val="0069719B"/>
    <w:rsid w:val="006A0A35"/>
    <w:rsid w:val="006A3244"/>
    <w:rsid w:val="006A37B5"/>
    <w:rsid w:val="006A6499"/>
    <w:rsid w:val="006C2FF6"/>
    <w:rsid w:val="006D6363"/>
    <w:rsid w:val="006E5C3E"/>
    <w:rsid w:val="006F0D51"/>
    <w:rsid w:val="006F13B3"/>
    <w:rsid w:val="006F1BCC"/>
    <w:rsid w:val="007055AF"/>
    <w:rsid w:val="00715BC0"/>
    <w:rsid w:val="007236C5"/>
    <w:rsid w:val="00740575"/>
    <w:rsid w:val="007418E1"/>
    <w:rsid w:val="00741E50"/>
    <w:rsid w:val="007458ED"/>
    <w:rsid w:val="0076100E"/>
    <w:rsid w:val="00764DE6"/>
    <w:rsid w:val="00764F6D"/>
    <w:rsid w:val="0077267C"/>
    <w:rsid w:val="00781ED4"/>
    <w:rsid w:val="00782E37"/>
    <w:rsid w:val="007A12E5"/>
    <w:rsid w:val="007A30E5"/>
    <w:rsid w:val="007A3BB9"/>
    <w:rsid w:val="007B2D86"/>
    <w:rsid w:val="007B77A5"/>
    <w:rsid w:val="007C0543"/>
    <w:rsid w:val="007D0C5B"/>
    <w:rsid w:val="007D49D8"/>
    <w:rsid w:val="007D789D"/>
    <w:rsid w:val="0080351A"/>
    <w:rsid w:val="00806A4F"/>
    <w:rsid w:val="00817BDD"/>
    <w:rsid w:val="00841546"/>
    <w:rsid w:val="00846710"/>
    <w:rsid w:val="00854806"/>
    <w:rsid w:val="008575D7"/>
    <w:rsid w:val="00861F7A"/>
    <w:rsid w:val="00863260"/>
    <w:rsid w:val="00876664"/>
    <w:rsid w:val="00876EDF"/>
    <w:rsid w:val="008805D7"/>
    <w:rsid w:val="00880BA0"/>
    <w:rsid w:val="00891D4C"/>
    <w:rsid w:val="00892B9E"/>
    <w:rsid w:val="00893693"/>
    <w:rsid w:val="00897468"/>
    <w:rsid w:val="008A70C4"/>
    <w:rsid w:val="008A780B"/>
    <w:rsid w:val="008C31FB"/>
    <w:rsid w:val="008C32A3"/>
    <w:rsid w:val="008D000E"/>
    <w:rsid w:val="008E591F"/>
    <w:rsid w:val="008E6BFB"/>
    <w:rsid w:val="009063CF"/>
    <w:rsid w:val="00914E7D"/>
    <w:rsid w:val="00915940"/>
    <w:rsid w:val="00923983"/>
    <w:rsid w:val="009354D9"/>
    <w:rsid w:val="009468AF"/>
    <w:rsid w:val="00960AE1"/>
    <w:rsid w:val="0096240A"/>
    <w:rsid w:val="00965D6B"/>
    <w:rsid w:val="00976AC1"/>
    <w:rsid w:val="009842CC"/>
    <w:rsid w:val="009A198A"/>
    <w:rsid w:val="009A19C1"/>
    <w:rsid w:val="009A3E1C"/>
    <w:rsid w:val="009B4CFA"/>
    <w:rsid w:val="009B51DA"/>
    <w:rsid w:val="009C24B0"/>
    <w:rsid w:val="009C615C"/>
    <w:rsid w:val="009D0A57"/>
    <w:rsid w:val="009E4528"/>
    <w:rsid w:val="009F700A"/>
    <w:rsid w:val="009F7C85"/>
    <w:rsid w:val="00A07A65"/>
    <w:rsid w:val="00A24DB9"/>
    <w:rsid w:val="00A316FE"/>
    <w:rsid w:val="00A40301"/>
    <w:rsid w:val="00A41939"/>
    <w:rsid w:val="00A41E91"/>
    <w:rsid w:val="00A5239C"/>
    <w:rsid w:val="00A560C8"/>
    <w:rsid w:val="00A5768F"/>
    <w:rsid w:val="00A62AF4"/>
    <w:rsid w:val="00A638B0"/>
    <w:rsid w:val="00A66777"/>
    <w:rsid w:val="00A70589"/>
    <w:rsid w:val="00A71191"/>
    <w:rsid w:val="00A712FF"/>
    <w:rsid w:val="00A73661"/>
    <w:rsid w:val="00A83587"/>
    <w:rsid w:val="00A86994"/>
    <w:rsid w:val="00A926B9"/>
    <w:rsid w:val="00A97EEE"/>
    <w:rsid w:val="00AA07D4"/>
    <w:rsid w:val="00AB3232"/>
    <w:rsid w:val="00AB3F75"/>
    <w:rsid w:val="00AB49BE"/>
    <w:rsid w:val="00AB5699"/>
    <w:rsid w:val="00AC411A"/>
    <w:rsid w:val="00AD115E"/>
    <w:rsid w:val="00AD5313"/>
    <w:rsid w:val="00AE1F44"/>
    <w:rsid w:val="00AE335E"/>
    <w:rsid w:val="00AE4119"/>
    <w:rsid w:val="00AF1D7B"/>
    <w:rsid w:val="00B10B84"/>
    <w:rsid w:val="00B11257"/>
    <w:rsid w:val="00B22576"/>
    <w:rsid w:val="00B23415"/>
    <w:rsid w:val="00B260DB"/>
    <w:rsid w:val="00B276D8"/>
    <w:rsid w:val="00B27FDB"/>
    <w:rsid w:val="00B32314"/>
    <w:rsid w:val="00B413BC"/>
    <w:rsid w:val="00B605E5"/>
    <w:rsid w:val="00B64CE2"/>
    <w:rsid w:val="00B66C7C"/>
    <w:rsid w:val="00B75907"/>
    <w:rsid w:val="00B75D63"/>
    <w:rsid w:val="00B76D6F"/>
    <w:rsid w:val="00B77F14"/>
    <w:rsid w:val="00B8768B"/>
    <w:rsid w:val="00B87E9F"/>
    <w:rsid w:val="00B91847"/>
    <w:rsid w:val="00B93444"/>
    <w:rsid w:val="00B94AC5"/>
    <w:rsid w:val="00B9648C"/>
    <w:rsid w:val="00B9699B"/>
    <w:rsid w:val="00BA5C7E"/>
    <w:rsid w:val="00BA5F7A"/>
    <w:rsid w:val="00BB7C76"/>
    <w:rsid w:val="00BC0D15"/>
    <w:rsid w:val="00BC5CC3"/>
    <w:rsid w:val="00BD4229"/>
    <w:rsid w:val="00BD7BAA"/>
    <w:rsid w:val="00BF365A"/>
    <w:rsid w:val="00BF6EC8"/>
    <w:rsid w:val="00C00B38"/>
    <w:rsid w:val="00C114A1"/>
    <w:rsid w:val="00C21FA7"/>
    <w:rsid w:val="00C23B7B"/>
    <w:rsid w:val="00C24C3C"/>
    <w:rsid w:val="00C32054"/>
    <w:rsid w:val="00C330F7"/>
    <w:rsid w:val="00C33651"/>
    <w:rsid w:val="00C405CD"/>
    <w:rsid w:val="00C41FCA"/>
    <w:rsid w:val="00C42BC1"/>
    <w:rsid w:val="00C43E5A"/>
    <w:rsid w:val="00C52292"/>
    <w:rsid w:val="00C57430"/>
    <w:rsid w:val="00C62520"/>
    <w:rsid w:val="00C70C5E"/>
    <w:rsid w:val="00C73D35"/>
    <w:rsid w:val="00C9751D"/>
    <w:rsid w:val="00CA6FC8"/>
    <w:rsid w:val="00CC30DE"/>
    <w:rsid w:val="00CC50BC"/>
    <w:rsid w:val="00CD7699"/>
    <w:rsid w:val="00CE78A1"/>
    <w:rsid w:val="00CF0B84"/>
    <w:rsid w:val="00CF1A75"/>
    <w:rsid w:val="00CF5AD0"/>
    <w:rsid w:val="00D01EA9"/>
    <w:rsid w:val="00D029D6"/>
    <w:rsid w:val="00D20AF6"/>
    <w:rsid w:val="00D26A11"/>
    <w:rsid w:val="00D30F62"/>
    <w:rsid w:val="00D37559"/>
    <w:rsid w:val="00D40517"/>
    <w:rsid w:val="00D4529F"/>
    <w:rsid w:val="00D549A9"/>
    <w:rsid w:val="00D77837"/>
    <w:rsid w:val="00D807BB"/>
    <w:rsid w:val="00D932FD"/>
    <w:rsid w:val="00DB1A5A"/>
    <w:rsid w:val="00DB41D6"/>
    <w:rsid w:val="00DB4FEF"/>
    <w:rsid w:val="00DB6F14"/>
    <w:rsid w:val="00DC1DD7"/>
    <w:rsid w:val="00DC69AF"/>
    <w:rsid w:val="00DE11F3"/>
    <w:rsid w:val="00DF2199"/>
    <w:rsid w:val="00DF7725"/>
    <w:rsid w:val="00E01B67"/>
    <w:rsid w:val="00E12011"/>
    <w:rsid w:val="00E2280F"/>
    <w:rsid w:val="00E22F38"/>
    <w:rsid w:val="00E26693"/>
    <w:rsid w:val="00E31E21"/>
    <w:rsid w:val="00E447AC"/>
    <w:rsid w:val="00E44DA1"/>
    <w:rsid w:val="00E46C30"/>
    <w:rsid w:val="00E576C6"/>
    <w:rsid w:val="00E60E1C"/>
    <w:rsid w:val="00E66B36"/>
    <w:rsid w:val="00E71625"/>
    <w:rsid w:val="00E7306A"/>
    <w:rsid w:val="00E74197"/>
    <w:rsid w:val="00E74A64"/>
    <w:rsid w:val="00E81ACC"/>
    <w:rsid w:val="00E82730"/>
    <w:rsid w:val="00E95616"/>
    <w:rsid w:val="00EA4AD2"/>
    <w:rsid w:val="00EA5531"/>
    <w:rsid w:val="00EB2FBE"/>
    <w:rsid w:val="00EB33FD"/>
    <w:rsid w:val="00ED5996"/>
    <w:rsid w:val="00ED5BB4"/>
    <w:rsid w:val="00EE239D"/>
    <w:rsid w:val="00EE361C"/>
    <w:rsid w:val="00EE5688"/>
    <w:rsid w:val="00EE6656"/>
    <w:rsid w:val="00EF0F27"/>
    <w:rsid w:val="00EF42D6"/>
    <w:rsid w:val="00EF4E42"/>
    <w:rsid w:val="00EF61A8"/>
    <w:rsid w:val="00F040E1"/>
    <w:rsid w:val="00F077ED"/>
    <w:rsid w:val="00F317FD"/>
    <w:rsid w:val="00F4197E"/>
    <w:rsid w:val="00F53443"/>
    <w:rsid w:val="00F602BA"/>
    <w:rsid w:val="00F71252"/>
    <w:rsid w:val="00F71BB9"/>
    <w:rsid w:val="00F85106"/>
    <w:rsid w:val="00F853CE"/>
    <w:rsid w:val="00F906EE"/>
    <w:rsid w:val="00F92AAA"/>
    <w:rsid w:val="00F92D91"/>
    <w:rsid w:val="00FA1D74"/>
    <w:rsid w:val="00FA6FC8"/>
    <w:rsid w:val="00FB7EAC"/>
    <w:rsid w:val="00FD2A65"/>
    <w:rsid w:val="00FD4861"/>
    <w:rsid w:val="00FD633F"/>
    <w:rsid w:val="00FE0B34"/>
    <w:rsid w:val="00FE1172"/>
    <w:rsid w:val="00FF5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92D2"/>
  <w15:docId w15:val="{C3EFF200-C914-478A-A6B7-90A0EC31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2D7B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8C31F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8C31FB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List Paragraph"/>
    <w:basedOn w:val="a"/>
    <w:link w:val="a4"/>
    <w:uiPriority w:val="34"/>
    <w:qFormat/>
    <w:rsid w:val="00551E4B"/>
    <w:pPr>
      <w:ind w:left="720"/>
      <w:contextualSpacing/>
    </w:pPr>
  </w:style>
  <w:style w:type="character" w:customStyle="1" w:styleId="a4">
    <w:name w:val="Абзац списка Знак"/>
    <w:link w:val="a3"/>
    <w:locked/>
    <w:rsid w:val="00551E4B"/>
  </w:style>
  <w:style w:type="paragraph" w:styleId="a5">
    <w:name w:val="Balloon Text"/>
    <w:basedOn w:val="a"/>
    <w:link w:val="a6"/>
    <w:uiPriority w:val="99"/>
    <w:semiHidden/>
    <w:unhideWhenUsed/>
    <w:rsid w:val="00377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7D0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D7BC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rmal (Web)"/>
    <w:basedOn w:val="a"/>
    <w:uiPriority w:val="99"/>
    <w:unhideWhenUsed/>
    <w:rsid w:val="002D7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a"/>
    <w:rsid w:val="000F74E2"/>
    <w:rPr>
      <w:color w:val="333399"/>
      <w:u w:val="single"/>
    </w:rPr>
  </w:style>
  <w:style w:type="character" w:customStyle="1" w:styleId="s2">
    <w:name w:val="s2"/>
    <w:rsid w:val="000F74E2"/>
    <w:rPr>
      <w:rFonts w:ascii="Times New Roman" w:hAnsi="Times New Roman" w:cs="Times New Roman" w:hint="default"/>
      <w:color w:val="333399"/>
      <w:u w:val="single"/>
    </w:rPr>
  </w:style>
  <w:style w:type="character" w:styleId="a9">
    <w:name w:val="Hyperlink"/>
    <w:uiPriority w:val="99"/>
    <w:unhideWhenUsed/>
    <w:rsid w:val="00AB5699"/>
    <w:rPr>
      <w:color w:val="333399"/>
      <w:u w:val="single"/>
    </w:rPr>
  </w:style>
  <w:style w:type="paragraph" w:styleId="aa">
    <w:name w:val="header"/>
    <w:basedOn w:val="a"/>
    <w:link w:val="ab"/>
    <w:uiPriority w:val="99"/>
    <w:unhideWhenUsed/>
    <w:rsid w:val="00897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97468"/>
  </w:style>
  <w:style w:type="paragraph" w:styleId="ac">
    <w:name w:val="footer"/>
    <w:basedOn w:val="a"/>
    <w:link w:val="ad"/>
    <w:uiPriority w:val="99"/>
    <w:unhideWhenUsed/>
    <w:rsid w:val="00897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97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9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2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8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3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2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k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7B2E8-C403-4BC0-8E25-2A1A31A2E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Молдахметова А.С</dc:creator>
  <cp:lastModifiedBy>Коканчинова Аяна Уальхановна</cp:lastModifiedBy>
  <cp:revision>3</cp:revision>
  <cp:lastPrinted>2017-03-03T10:35:00Z</cp:lastPrinted>
  <dcterms:created xsi:type="dcterms:W3CDTF">2025-04-07T06:27:00Z</dcterms:created>
  <dcterms:modified xsi:type="dcterms:W3CDTF">2025-04-07T06:44:00Z</dcterms:modified>
</cp:coreProperties>
</file>