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47DA8" w14:textId="77777777" w:rsidR="00502F78" w:rsidRPr="007273C4" w:rsidRDefault="00502F78" w:rsidP="00502F78">
      <w:pPr>
        <w:rPr>
          <w:sz w:val="28"/>
        </w:rPr>
      </w:pPr>
      <w:r>
        <w:rPr>
          <w:b/>
          <w:bCs/>
          <w:sz w:val="28"/>
          <w:szCs w:val="28"/>
          <w:lang w:val="kk-KZ"/>
        </w:rPr>
        <w:t>«</w:t>
      </w:r>
      <w:r w:rsidRPr="00397076">
        <w:rPr>
          <w:b/>
          <w:bCs/>
          <w:sz w:val="28"/>
          <w:szCs w:val="28"/>
          <w:lang w:val="kk-KZ"/>
        </w:rPr>
        <w:t>Біріккен ЭнергоСервистік Компаниясы</w:t>
      </w:r>
      <w:r>
        <w:rPr>
          <w:b/>
          <w:bCs/>
          <w:sz w:val="28"/>
          <w:szCs w:val="28"/>
          <w:lang w:val="kk-KZ"/>
        </w:rPr>
        <w:t>»</w:t>
      </w:r>
      <w:r w:rsidRPr="0082580B">
        <w:rPr>
          <w:b/>
          <w:bCs/>
          <w:sz w:val="28"/>
          <w:szCs w:val="28"/>
          <w:lang w:val="kk-KZ"/>
        </w:rPr>
        <w:t xml:space="preserve"> АҚ-ның  Шығыс Қазақстан облысындағы және Абай облысындағы  тұтынушылары үшін ЭЛЕКТР ЭНЕРГИЯСЫН БЕРУ қызметі бойынша</w:t>
      </w:r>
    </w:p>
    <w:p w14:paraId="07D56DDA" w14:textId="77777777" w:rsidR="00502F78" w:rsidRPr="001642FD" w:rsidRDefault="00502F78" w:rsidP="00502F78">
      <w:pPr>
        <w:rPr>
          <w:b/>
          <w:bCs/>
          <w:sz w:val="28"/>
          <w:szCs w:val="28"/>
          <w:lang w:val="kk-KZ"/>
        </w:rPr>
      </w:pPr>
      <w:r w:rsidRPr="0082580B">
        <w:rPr>
          <w:b/>
          <w:bCs/>
          <w:sz w:val="28"/>
          <w:szCs w:val="28"/>
          <w:lang w:val="kk-KZ"/>
        </w:rPr>
        <w:t>АҚПАРАТЫ</w:t>
      </w:r>
    </w:p>
    <w:p w14:paraId="276726AD" w14:textId="40F4DAEB" w:rsidR="00502F78" w:rsidRDefault="00502F78" w:rsidP="00A45A4C">
      <w:pPr>
        <w:ind w:firstLine="567"/>
        <w:jc w:val="both"/>
        <w:rPr>
          <w:sz w:val="28"/>
        </w:rPr>
      </w:pPr>
    </w:p>
    <w:p w14:paraId="7806390C" w14:textId="7C1A2C01" w:rsidR="00502F78" w:rsidRDefault="00502F78" w:rsidP="00502F78">
      <w:pPr>
        <w:jc w:val="center"/>
        <w:rPr>
          <w:rFonts w:eastAsia="Calibri"/>
          <w:b/>
          <w:sz w:val="28"/>
          <w:szCs w:val="28"/>
          <w:lang w:val="kk-KZ" w:eastAsia="en-US"/>
        </w:rPr>
      </w:pPr>
      <w:r w:rsidRPr="001642FD">
        <w:rPr>
          <w:rFonts w:eastAsia="Calibri"/>
          <w:b/>
          <w:sz w:val="28"/>
          <w:szCs w:val="28"/>
          <w:lang w:val="kk-KZ" w:eastAsia="en-US"/>
        </w:rPr>
        <w:t>Құрметті тұтынушылар!</w:t>
      </w:r>
      <w:bookmarkStart w:id="0" w:name="_GoBack"/>
      <w:bookmarkEnd w:id="0"/>
    </w:p>
    <w:p w14:paraId="7B55A3C2" w14:textId="77777777" w:rsidR="00502F78" w:rsidRPr="00502F78" w:rsidRDefault="00502F78" w:rsidP="00502F78">
      <w:pPr>
        <w:ind w:firstLine="567"/>
        <w:jc w:val="both"/>
        <w:rPr>
          <w:sz w:val="28"/>
          <w:lang w:val="kk-KZ"/>
        </w:rPr>
      </w:pPr>
      <w:r>
        <w:rPr>
          <w:sz w:val="28"/>
          <w:lang w:val="kk-KZ"/>
        </w:rPr>
        <w:t>«</w:t>
      </w:r>
      <w:r w:rsidRPr="00502F78">
        <w:rPr>
          <w:sz w:val="28"/>
          <w:lang w:val="kk-KZ"/>
        </w:rPr>
        <w:t>Біріккен ЭнергоСервистік Компания» АҚ (бұдан әрі – «БЭСК» АҚ) тұтынушыларды келесілер туралы хабардар етеді.</w:t>
      </w:r>
    </w:p>
    <w:p w14:paraId="63287B8B" w14:textId="509DE04A" w:rsidR="00502F78" w:rsidRPr="00502F78" w:rsidRDefault="00502F78" w:rsidP="00502F78">
      <w:pPr>
        <w:ind w:firstLine="567"/>
        <w:jc w:val="both"/>
        <w:rPr>
          <w:sz w:val="28"/>
          <w:szCs w:val="28"/>
          <w:lang w:val="kk-KZ"/>
        </w:rPr>
      </w:pPr>
      <w:r w:rsidRPr="00502F78">
        <w:rPr>
          <w:sz w:val="28"/>
          <w:lang w:val="kk-KZ"/>
        </w:rPr>
        <w:t>ҚР «Табиғи монополиялар туралы</w:t>
      </w:r>
      <w:r>
        <w:rPr>
          <w:sz w:val="28"/>
          <w:lang w:val="kk-KZ"/>
        </w:rPr>
        <w:t>»</w:t>
      </w:r>
      <w:r w:rsidRPr="00502F78">
        <w:rPr>
          <w:sz w:val="28"/>
          <w:lang w:val="kk-KZ"/>
        </w:rPr>
        <w:t xml:space="preserve"> Заңының (бұдан әрі – Заң) 22 бабына, 19.11.2019 ж. № 90 «Тарифтерді қалыптастыру қағидаларының</w:t>
      </w:r>
      <w:r>
        <w:rPr>
          <w:sz w:val="28"/>
          <w:lang w:val="kk-KZ"/>
        </w:rPr>
        <w:t>»</w:t>
      </w:r>
      <w:r w:rsidRPr="00502F78">
        <w:rPr>
          <w:sz w:val="28"/>
          <w:lang w:val="kk-KZ"/>
        </w:rPr>
        <w:t xml:space="preserve"> 12 тарауына (бұдан әрі – Қағида) сәйкес, «БЭСК» АҚ уәкілетті органға 2026-2030 жылдарға арналған электр энергиясын беру жөніндегі қызметтерге тарифтің қолданылу мерзімі аяқталғанға дейін бекітілген деңгейін өзгертуге өтінім берді</w:t>
      </w:r>
      <w:r w:rsidRPr="00502F78">
        <w:rPr>
          <w:sz w:val="28"/>
          <w:szCs w:val="28"/>
          <w:lang w:val="kk-KZ"/>
        </w:rPr>
        <w:t>.</w:t>
      </w:r>
    </w:p>
    <w:p w14:paraId="23187B3C" w14:textId="77777777" w:rsidR="00502F78" w:rsidRPr="00502F78" w:rsidRDefault="00502F78" w:rsidP="00502F78">
      <w:pPr>
        <w:ind w:firstLine="567"/>
        <w:jc w:val="both"/>
        <w:rPr>
          <w:sz w:val="28"/>
          <w:lang w:val="kk-KZ"/>
        </w:rPr>
      </w:pPr>
      <w:r w:rsidRPr="00502F78">
        <w:rPr>
          <w:sz w:val="28"/>
          <w:lang w:val="kk-KZ"/>
        </w:rPr>
        <w:t>Қағидалардың 601 тармағының 1) тармақшасына және 602 тармағына сәйкес уәкілетті органның ведомствосы бекіткен тарифті оның қолданылу мерзімі өткенге дейін өзгертуге негіз болып табылады:</w:t>
      </w:r>
    </w:p>
    <w:p w14:paraId="7D3C6A4F" w14:textId="77777777" w:rsidR="00502F78" w:rsidRPr="00502F78" w:rsidRDefault="00502F78" w:rsidP="00502F78">
      <w:pPr>
        <w:ind w:firstLine="567"/>
        <w:jc w:val="both"/>
        <w:rPr>
          <w:i/>
          <w:iCs/>
          <w:sz w:val="28"/>
          <w:lang w:val="kk-KZ"/>
        </w:rPr>
      </w:pPr>
      <w:r w:rsidRPr="00502F78">
        <w:rPr>
          <w:sz w:val="28"/>
          <w:lang w:val="kk-KZ"/>
        </w:rPr>
        <w:t>1. Қағидалардың 601 т</w:t>
      </w:r>
      <w:r>
        <w:rPr>
          <w:sz w:val="28"/>
          <w:lang w:val="kk-KZ"/>
        </w:rPr>
        <w:t>.</w:t>
      </w:r>
      <w:r w:rsidRPr="00502F78">
        <w:rPr>
          <w:sz w:val="28"/>
          <w:lang w:val="kk-KZ"/>
        </w:rPr>
        <w:t xml:space="preserve"> 1) тармақшасы: </w:t>
      </w:r>
      <w:r w:rsidRPr="00502F78">
        <w:rPr>
          <w:i/>
          <w:iCs/>
          <w:sz w:val="28"/>
          <w:lang w:val="kk-KZ"/>
        </w:rPr>
        <w:t>«… 1) стратегиялық тауарлар түрінің және құнының және (немесе) мемлекеттік реттеуге жататын стратегиялық тауарларды тасымалдауға арналған тарифтердің (бағалардың) өзгеруі.».</w:t>
      </w:r>
    </w:p>
    <w:p w14:paraId="11C75DC6" w14:textId="77777777" w:rsidR="00502F78" w:rsidRPr="00502F78" w:rsidRDefault="00502F78" w:rsidP="00502F78">
      <w:pPr>
        <w:ind w:firstLine="567"/>
        <w:jc w:val="both"/>
        <w:rPr>
          <w:sz w:val="28"/>
          <w:lang w:val="kk-KZ"/>
        </w:rPr>
      </w:pPr>
      <w:r w:rsidRPr="00502F78">
        <w:rPr>
          <w:sz w:val="28"/>
          <w:lang w:val="kk-KZ"/>
        </w:rPr>
        <w:t>Мәселен, «БЭСК» АҚ тарифтік сметасында 2026 жылға Бірыңғай сатып алушыдан электр энергиясын сатып алу құны 24,68 теңге/кВтсағ мөлшерінде бекітілген. 2026 жылға жасалған шартқа және Бірыңғай сатып алушының хаттамалық бағасына сәйкес электр энергиясын сатып алу құны 32,86 тг/кВтсағ құрайды.</w:t>
      </w:r>
    </w:p>
    <w:p w14:paraId="28653F2F" w14:textId="77777777" w:rsidR="00502F78" w:rsidRPr="00502F78" w:rsidRDefault="00502F78" w:rsidP="00502F78">
      <w:pPr>
        <w:ind w:firstLine="567"/>
        <w:jc w:val="both"/>
        <w:rPr>
          <w:sz w:val="28"/>
          <w:lang w:val="kk-KZ"/>
        </w:rPr>
      </w:pPr>
      <w:r w:rsidRPr="00502F78">
        <w:rPr>
          <w:sz w:val="28"/>
          <w:lang w:val="kk-KZ"/>
        </w:rPr>
        <w:t>2. Қағидалардың 60</w:t>
      </w:r>
      <w:r>
        <w:rPr>
          <w:sz w:val="28"/>
          <w:lang w:val="kk-KZ"/>
        </w:rPr>
        <w:t xml:space="preserve">2 </w:t>
      </w:r>
      <w:r w:rsidRPr="00502F78">
        <w:rPr>
          <w:sz w:val="28"/>
          <w:lang w:val="kk-KZ"/>
        </w:rPr>
        <w:t>т</w:t>
      </w:r>
      <w:r>
        <w:rPr>
          <w:sz w:val="28"/>
          <w:lang w:val="kk-KZ"/>
        </w:rPr>
        <w:t>.</w:t>
      </w:r>
      <w:r w:rsidRPr="00502F78">
        <w:rPr>
          <w:sz w:val="28"/>
          <w:lang w:val="kk-KZ"/>
        </w:rPr>
        <w:t>: «</w:t>
      </w:r>
      <w:r w:rsidRPr="00502F78">
        <w:rPr>
          <w:i/>
          <w:iCs/>
          <w:sz w:val="28"/>
          <w:lang w:val="kk-KZ"/>
        </w:rPr>
        <w:t>…</w:t>
      </w:r>
      <w:r>
        <w:rPr>
          <w:i/>
          <w:iCs/>
          <w:sz w:val="28"/>
          <w:lang w:val="kk-KZ"/>
        </w:rPr>
        <w:t xml:space="preserve"> </w:t>
      </w:r>
      <w:r w:rsidRPr="00502F78">
        <w:rPr>
          <w:i/>
          <w:iCs/>
          <w:sz w:val="28"/>
          <w:lang w:val="kk-KZ"/>
        </w:rPr>
        <w:t>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пайда болған жағдайда, уәкілетті органның ведомствосы және оның аумақтық органы электр энергиясын беру, сумен жабдықтау және (немесе) су бұру, сондай-ақ жылу энергиясын беру және бөлу салаларындағы субъектiлерi үшін, тариф осы Қағидалардың 601-тармағының негізінде өзгерген кезде электр энергиясының теңгерімдеуші нарығы бойынша шығыстарды қоспағанда, тарифтің шығындық бөлігін негізсіз алынған немесе толық алынбаған кіріс сомасына өзгертеді…</w:t>
      </w:r>
      <w:r w:rsidRPr="00502F78">
        <w:rPr>
          <w:sz w:val="28"/>
          <w:lang w:val="kk-KZ"/>
        </w:rPr>
        <w:t>».</w:t>
      </w:r>
    </w:p>
    <w:p w14:paraId="4F35C823" w14:textId="77777777" w:rsidR="00502F78" w:rsidRPr="00502F78" w:rsidRDefault="00502F78" w:rsidP="00502F78">
      <w:pPr>
        <w:ind w:firstLine="567"/>
        <w:jc w:val="both"/>
        <w:rPr>
          <w:sz w:val="28"/>
          <w:lang w:val="kk-KZ"/>
        </w:rPr>
      </w:pPr>
      <w:r w:rsidRPr="00502F78">
        <w:rPr>
          <w:sz w:val="28"/>
          <w:lang w:val="kk-KZ"/>
        </w:rPr>
        <w:t>«БЭСК» АҚ тарифтік сметасында бекітілген 2025 жылға Бірыңғай сатып алушыдан электр энергиясын сатып алу бағасы 23,20 теңге/кВтсағ мөлшерінде көзделген, 2025 жылға Бірыңғай сатып алушыдан электр энергиясын сатып алудың нақты бағасы 27,01 теңге/кВтсағ құрады. Нормативтік техникалық шығындардың нақты көлемін ескере отырып, сатып алу-сату бағасының 3,82 теңге/кВтсағ мөлшеріндегі айырмасына байланысты алынбаған табыс 1 712 061 мың теңгені құрады.</w:t>
      </w:r>
    </w:p>
    <w:p w14:paraId="400F8346" w14:textId="737D75EF" w:rsidR="00502F78" w:rsidRPr="00502F78" w:rsidRDefault="00502F78" w:rsidP="00502F78">
      <w:pPr>
        <w:ind w:firstLine="567"/>
        <w:jc w:val="both"/>
        <w:rPr>
          <w:i/>
          <w:iCs/>
          <w:sz w:val="28"/>
          <w:lang w:val="kk-KZ"/>
        </w:rPr>
      </w:pPr>
      <w:r w:rsidRPr="00502F78">
        <w:rPr>
          <w:sz w:val="28"/>
          <w:lang w:val="kk-KZ"/>
        </w:rPr>
        <w:t xml:space="preserve">Қарауға ұсынылған өтінім Заңның 15 б. 1 т. сақтау мақсатында да қажет: </w:t>
      </w:r>
      <w:r w:rsidRPr="00502F78">
        <w:rPr>
          <w:i/>
          <w:iCs/>
          <w:sz w:val="28"/>
          <w:lang w:val="kk-KZ"/>
        </w:rPr>
        <w:t>«</w:t>
      </w:r>
      <w:r>
        <w:rPr>
          <w:i/>
          <w:iCs/>
          <w:sz w:val="28"/>
          <w:lang w:val="kk-KZ"/>
        </w:rPr>
        <w:t>т</w:t>
      </w:r>
      <w:r w:rsidRPr="00502F78">
        <w:rPr>
          <w:i/>
          <w:iCs/>
          <w:sz w:val="28"/>
          <w:lang w:val="kk-KZ"/>
        </w:rPr>
        <w:t>ариф реттеліп көрсетілетін қызметті ұсыну бойынша шығындардың орнын толтыруды қамтамасыз етуге тиіс…»,</w:t>
      </w:r>
      <w:r w:rsidRPr="00502F78">
        <w:rPr>
          <w:sz w:val="28"/>
          <w:lang w:val="kk-KZ"/>
        </w:rPr>
        <w:t xml:space="preserve"> бұл жағдайда шығындарды «БЭСК» АҚ-ның 2026-2030 жж. арналған тарифінде электр энергиясын сатып </w:t>
      </w:r>
      <w:r w:rsidRPr="00502F78">
        <w:rPr>
          <w:sz w:val="28"/>
          <w:lang w:val="kk-KZ"/>
        </w:rPr>
        <w:lastRenderedPageBreak/>
        <w:t>алудың қолданыстағы бағасына сәйкес келтіру және 2025 жылға арналған стратегиялық тауар бойынша шығындарды өтеу үшін.</w:t>
      </w:r>
    </w:p>
    <w:p w14:paraId="2E2BE3C8" w14:textId="77777777" w:rsidR="00502F78" w:rsidRDefault="00502F78" w:rsidP="00502F78">
      <w:pPr>
        <w:ind w:firstLine="567"/>
        <w:jc w:val="both"/>
        <w:rPr>
          <w:sz w:val="28"/>
          <w:szCs w:val="28"/>
        </w:rPr>
      </w:pPr>
      <w:proofErr w:type="spellStart"/>
      <w:r w:rsidRPr="00EB0344">
        <w:rPr>
          <w:sz w:val="28"/>
          <w:szCs w:val="28"/>
        </w:rPr>
        <w:t>Өтінімді</w:t>
      </w:r>
      <w:proofErr w:type="spellEnd"/>
      <w:r w:rsidRPr="00EB0344">
        <w:rPr>
          <w:sz w:val="28"/>
          <w:szCs w:val="28"/>
        </w:rPr>
        <w:t xml:space="preserve"> </w:t>
      </w:r>
      <w:proofErr w:type="spellStart"/>
      <w:r w:rsidRPr="00EB0344">
        <w:rPr>
          <w:sz w:val="28"/>
          <w:szCs w:val="28"/>
        </w:rPr>
        <w:t>қарау</w:t>
      </w:r>
      <w:proofErr w:type="spellEnd"/>
      <w:r w:rsidRPr="00EB0344">
        <w:rPr>
          <w:sz w:val="28"/>
          <w:szCs w:val="28"/>
        </w:rPr>
        <w:t xml:space="preserve"> </w:t>
      </w:r>
      <w:proofErr w:type="spellStart"/>
      <w:r w:rsidRPr="00EB0344">
        <w:rPr>
          <w:sz w:val="28"/>
          <w:szCs w:val="28"/>
        </w:rPr>
        <w:t>қорытындысы</w:t>
      </w:r>
      <w:proofErr w:type="spellEnd"/>
      <w:r w:rsidRPr="00EB0344">
        <w:rPr>
          <w:sz w:val="28"/>
          <w:szCs w:val="28"/>
        </w:rPr>
        <w:t xml:space="preserve"> </w:t>
      </w:r>
      <w:proofErr w:type="spellStart"/>
      <w:r w:rsidRPr="00EB0344">
        <w:rPr>
          <w:sz w:val="28"/>
          <w:szCs w:val="28"/>
        </w:rPr>
        <w:t>бойынша</w:t>
      </w:r>
      <w:proofErr w:type="spellEnd"/>
      <w:r w:rsidRPr="00EB0344">
        <w:rPr>
          <w:sz w:val="28"/>
          <w:szCs w:val="28"/>
        </w:rPr>
        <w:t xml:space="preserve"> </w:t>
      </w:r>
      <w:r>
        <w:rPr>
          <w:sz w:val="28"/>
          <w:szCs w:val="28"/>
          <w:lang w:val="kk-KZ"/>
        </w:rPr>
        <w:t>«</w:t>
      </w:r>
      <w:proofErr w:type="spellStart"/>
      <w:r w:rsidRPr="00EB0344">
        <w:rPr>
          <w:sz w:val="28"/>
          <w:szCs w:val="28"/>
        </w:rPr>
        <w:t>Қазақстан</w:t>
      </w:r>
      <w:proofErr w:type="spellEnd"/>
      <w:r w:rsidRPr="00EB0344">
        <w:rPr>
          <w:sz w:val="28"/>
          <w:szCs w:val="28"/>
        </w:rPr>
        <w:t xml:space="preserve"> </w:t>
      </w:r>
      <w:proofErr w:type="spellStart"/>
      <w:r w:rsidRPr="00EB0344">
        <w:rPr>
          <w:sz w:val="28"/>
          <w:szCs w:val="28"/>
        </w:rPr>
        <w:t>Республикасы</w:t>
      </w:r>
      <w:proofErr w:type="spellEnd"/>
      <w:r w:rsidRPr="00EB0344">
        <w:rPr>
          <w:sz w:val="28"/>
          <w:szCs w:val="28"/>
        </w:rPr>
        <w:t xml:space="preserve"> </w:t>
      </w:r>
      <w:proofErr w:type="spellStart"/>
      <w:r w:rsidRPr="00EB0344">
        <w:rPr>
          <w:sz w:val="28"/>
          <w:szCs w:val="28"/>
        </w:rPr>
        <w:t>Ұлттық</w:t>
      </w:r>
      <w:proofErr w:type="spellEnd"/>
      <w:r w:rsidRPr="00EB0344">
        <w:rPr>
          <w:sz w:val="28"/>
          <w:szCs w:val="28"/>
        </w:rPr>
        <w:t xml:space="preserve"> экономика </w:t>
      </w:r>
      <w:proofErr w:type="spellStart"/>
      <w:r w:rsidRPr="00EB0344">
        <w:rPr>
          <w:sz w:val="28"/>
          <w:szCs w:val="28"/>
        </w:rPr>
        <w:t>министрлігінің</w:t>
      </w:r>
      <w:proofErr w:type="spellEnd"/>
      <w:r w:rsidRPr="00EB0344">
        <w:rPr>
          <w:sz w:val="28"/>
          <w:szCs w:val="28"/>
        </w:rPr>
        <w:t xml:space="preserve"> </w:t>
      </w:r>
      <w:proofErr w:type="spellStart"/>
      <w:r w:rsidRPr="00EB0344">
        <w:rPr>
          <w:sz w:val="28"/>
          <w:szCs w:val="28"/>
        </w:rPr>
        <w:t>Табиғи</w:t>
      </w:r>
      <w:proofErr w:type="spellEnd"/>
      <w:r w:rsidRPr="00EB0344">
        <w:rPr>
          <w:sz w:val="28"/>
          <w:szCs w:val="28"/>
        </w:rPr>
        <w:t xml:space="preserve"> </w:t>
      </w:r>
      <w:proofErr w:type="spellStart"/>
      <w:r w:rsidRPr="00EB0344">
        <w:rPr>
          <w:sz w:val="28"/>
          <w:szCs w:val="28"/>
        </w:rPr>
        <w:t>монополияларды</w:t>
      </w:r>
      <w:proofErr w:type="spellEnd"/>
      <w:r w:rsidRPr="00EB0344">
        <w:rPr>
          <w:sz w:val="28"/>
          <w:szCs w:val="28"/>
        </w:rPr>
        <w:t xml:space="preserve"> </w:t>
      </w:r>
      <w:proofErr w:type="spellStart"/>
      <w:r w:rsidRPr="00EB0344">
        <w:rPr>
          <w:sz w:val="28"/>
          <w:szCs w:val="28"/>
        </w:rPr>
        <w:t>реттеу</w:t>
      </w:r>
      <w:proofErr w:type="spellEnd"/>
      <w:r w:rsidRPr="00EB0344">
        <w:rPr>
          <w:sz w:val="28"/>
          <w:szCs w:val="28"/>
        </w:rPr>
        <w:t xml:space="preserve"> </w:t>
      </w:r>
      <w:proofErr w:type="spellStart"/>
      <w:r w:rsidRPr="00EB0344">
        <w:rPr>
          <w:sz w:val="28"/>
          <w:szCs w:val="28"/>
        </w:rPr>
        <w:t>комитетінің</w:t>
      </w:r>
      <w:proofErr w:type="spellEnd"/>
      <w:r w:rsidRPr="00EB0344">
        <w:rPr>
          <w:sz w:val="28"/>
          <w:szCs w:val="28"/>
        </w:rPr>
        <w:t xml:space="preserve"> Абай </w:t>
      </w:r>
      <w:proofErr w:type="spellStart"/>
      <w:r w:rsidRPr="00EB0344">
        <w:rPr>
          <w:sz w:val="28"/>
          <w:szCs w:val="28"/>
        </w:rPr>
        <w:t>облысы</w:t>
      </w:r>
      <w:proofErr w:type="spellEnd"/>
      <w:r w:rsidRPr="00EB0344">
        <w:rPr>
          <w:sz w:val="28"/>
          <w:szCs w:val="28"/>
        </w:rPr>
        <w:t xml:space="preserve"> </w:t>
      </w:r>
      <w:proofErr w:type="spellStart"/>
      <w:r w:rsidRPr="00EB0344">
        <w:rPr>
          <w:sz w:val="28"/>
          <w:szCs w:val="28"/>
        </w:rPr>
        <w:t>бойынша</w:t>
      </w:r>
      <w:proofErr w:type="spellEnd"/>
      <w:r w:rsidRPr="00EB0344">
        <w:rPr>
          <w:sz w:val="28"/>
          <w:szCs w:val="28"/>
        </w:rPr>
        <w:t xml:space="preserve"> </w:t>
      </w:r>
      <w:proofErr w:type="spellStart"/>
      <w:r w:rsidRPr="00EB0344">
        <w:rPr>
          <w:sz w:val="28"/>
          <w:szCs w:val="28"/>
        </w:rPr>
        <w:t>департаменті</w:t>
      </w:r>
      <w:proofErr w:type="spellEnd"/>
      <w:r>
        <w:rPr>
          <w:sz w:val="28"/>
          <w:szCs w:val="28"/>
          <w:lang w:val="kk-KZ"/>
        </w:rPr>
        <w:t>»</w:t>
      </w:r>
      <w:r w:rsidRPr="00EB0344">
        <w:rPr>
          <w:sz w:val="28"/>
          <w:szCs w:val="28"/>
        </w:rPr>
        <w:t xml:space="preserve"> РММ </w:t>
      </w:r>
      <w:proofErr w:type="spellStart"/>
      <w:r w:rsidRPr="00EB0344">
        <w:rPr>
          <w:sz w:val="28"/>
          <w:szCs w:val="28"/>
        </w:rPr>
        <w:t>бұйрығымен</w:t>
      </w:r>
      <w:proofErr w:type="spellEnd"/>
      <w:r w:rsidRPr="00EB0344">
        <w:rPr>
          <w:sz w:val="28"/>
          <w:szCs w:val="28"/>
        </w:rPr>
        <w:t xml:space="preserve"> 01.04.2026 ж. </w:t>
      </w:r>
      <w:proofErr w:type="spellStart"/>
      <w:r w:rsidRPr="00EB0344">
        <w:rPr>
          <w:sz w:val="28"/>
          <w:szCs w:val="28"/>
        </w:rPr>
        <w:t>бастап</w:t>
      </w:r>
      <w:proofErr w:type="spellEnd"/>
      <w:r w:rsidRPr="00EB0344">
        <w:rPr>
          <w:sz w:val="28"/>
          <w:szCs w:val="28"/>
        </w:rPr>
        <w:t xml:space="preserve"> </w:t>
      </w:r>
      <w:proofErr w:type="spellStart"/>
      <w:r w:rsidRPr="00EB0344">
        <w:rPr>
          <w:sz w:val="28"/>
          <w:szCs w:val="28"/>
        </w:rPr>
        <w:t>қолданысқа</w:t>
      </w:r>
      <w:proofErr w:type="spellEnd"/>
      <w:r w:rsidRPr="00EB0344">
        <w:rPr>
          <w:sz w:val="28"/>
          <w:szCs w:val="28"/>
        </w:rPr>
        <w:t xml:space="preserve"> </w:t>
      </w:r>
      <w:proofErr w:type="spellStart"/>
      <w:r w:rsidRPr="00EB0344">
        <w:rPr>
          <w:sz w:val="28"/>
          <w:szCs w:val="28"/>
        </w:rPr>
        <w:t>енгізіле</w:t>
      </w:r>
      <w:proofErr w:type="spellEnd"/>
      <w:r w:rsidRPr="00EB0344">
        <w:rPr>
          <w:sz w:val="28"/>
          <w:szCs w:val="28"/>
        </w:rPr>
        <w:t xml:space="preserve"> </w:t>
      </w:r>
      <w:proofErr w:type="spellStart"/>
      <w:r w:rsidRPr="00EB0344">
        <w:rPr>
          <w:sz w:val="28"/>
          <w:szCs w:val="28"/>
        </w:rPr>
        <w:t>отырып</w:t>
      </w:r>
      <w:proofErr w:type="spellEnd"/>
      <w:r w:rsidRPr="00EB0344">
        <w:rPr>
          <w:sz w:val="28"/>
          <w:szCs w:val="28"/>
        </w:rPr>
        <w:t xml:space="preserve">, 2026-2030 </w:t>
      </w:r>
      <w:proofErr w:type="spellStart"/>
      <w:r w:rsidRPr="00EB0344">
        <w:rPr>
          <w:sz w:val="28"/>
          <w:szCs w:val="28"/>
        </w:rPr>
        <w:t>жж</w:t>
      </w:r>
      <w:proofErr w:type="spellEnd"/>
      <w:r w:rsidRPr="00EB0344">
        <w:rPr>
          <w:sz w:val="28"/>
          <w:szCs w:val="28"/>
        </w:rPr>
        <w:t xml:space="preserve">. (ҚҚС </w:t>
      </w:r>
      <w:proofErr w:type="spellStart"/>
      <w:r w:rsidRPr="00EB0344">
        <w:rPr>
          <w:sz w:val="28"/>
          <w:szCs w:val="28"/>
        </w:rPr>
        <w:t>есебінсіз</w:t>
      </w:r>
      <w:proofErr w:type="spellEnd"/>
      <w:r w:rsidRPr="00EB0344">
        <w:rPr>
          <w:sz w:val="28"/>
          <w:szCs w:val="28"/>
        </w:rPr>
        <w:t xml:space="preserve">) </w:t>
      </w:r>
      <w:proofErr w:type="spellStart"/>
      <w:r w:rsidRPr="00EB0344">
        <w:rPr>
          <w:sz w:val="28"/>
          <w:szCs w:val="28"/>
        </w:rPr>
        <w:t>ұзақ</w:t>
      </w:r>
      <w:proofErr w:type="spellEnd"/>
      <w:r w:rsidRPr="00EB0344">
        <w:rPr>
          <w:sz w:val="28"/>
          <w:szCs w:val="28"/>
        </w:rPr>
        <w:t xml:space="preserve"> </w:t>
      </w:r>
      <w:proofErr w:type="spellStart"/>
      <w:r w:rsidRPr="00EB0344">
        <w:rPr>
          <w:sz w:val="28"/>
          <w:szCs w:val="28"/>
        </w:rPr>
        <w:t>мерзімді</w:t>
      </w:r>
      <w:proofErr w:type="spellEnd"/>
      <w:r w:rsidRPr="00EB0344">
        <w:rPr>
          <w:sz w:val="28"/>
          <w:szCs w:val="28"/>
        </w:rPr>
        <w:t xml:space="preserve"> </w:t>
      </w:r>
      <w:proofErr w:type="spellStart"/>
      <w:r w:rsidRPr="00EB0344">
        <w:rPr>
          <w:sz w:val="28"/>
          <w:szCs w:val="28"/>
        </w:rPr>
        <w:t>кезеңге</w:t>
      </w:r>
      <w:proofErr w:type="spellEnd"/>
      <w:r w:rsidRPr="00EB0344">
        <w:rPr>
          <w:sz w:val="28"/>
          <w:szCs w:val="28"/>
        </w:rPr>
        <w:t xml:space="preserve"> «БЭСК» АҚ </w:t>
      </w:r>
      <w:proofErr w:type="spellStart"/>
      <w:r w:rsidRPr="00EB0344">
        <w:rPr>
          <w:sz w:val="28"/>
          <w:szCs w:val="28"/>
        </w:rPr>
        <w:t>көрсететін</w:t>
      </w:r>
      <w:proofErr w:type="spellEnd"/>
      <w:r w:rsidRPr="00EB0344">
        <w:rPr>
          <w:sz w:val="28"/>
          <w:szCs w:val="28"/>
        </w:rPr>
        <w:t xml:space="preserve"> </w:t>
      </w:r>
      <w:proofErr w:type="spellStart"/>
      <w:r w:rsidRPr="00EB0344">
        <w:rPr>
          <w:sz w:val="28"/>
          <w:szCs w:val="28"/>
        </w:rPr>
        <w:t>электр</w:t>
      </w:r>
      <w:proofErr w:type="spellEnd"/>
      <w:r w:rsidRPr="00EB0344">
        <w:rPr>
          <w:sz w:val="28"/>
          <w:szCs w:val="28"/>
        </w:rPr>
        <w:t xml:space="preserve"> </w:t>
      </w:r>
      <w:proofErr w:type="spellStart"/>
      <w:r w:rsidRPr="00EB0344">
        <w:rPr>
          <w:sz w:val="28"/>
          <w:szCs w:val="28"/>
        </w:rPr>
        <w:t>энергиясын</w:t>
      </w:r>
      <w:proofErr w:type="spellEnd"/>
      <w:r w:rsidRPr="00EB0344">
        <w:rPr>
          <w:sz w:val="28"/>
          <w:szCs w:val="28"/>
        </w:rPr>
        <w:t xml:space="preserve"> беру </w:t>
      </w:r>
      <w:proofErr w:type="spellStart"/>
      <w:r w:rsidRPr="00EB0344">
        <w:rPr>
          <w:sz w:val="28"/>
          <w:szCs w:val="28"/>
        </w:rPr>
        <w:t>жөніндегі</w:t>
      </w:r>
      <w:proofErr w:type="spellEnd"/>
      <w:r w:rsidRPr="00EB0344">
        <w:rPr>
          <w:sz w:val="28"/>
          <w:szCs w:val="28"/>
        </w:rPr>
        <w:t xml:space="preserve"> </w:t>
      </w:r>
      <w:proofErr w:type="spellStart"/>
      <w:r w:rsidRPr="00EB0344">
        <w:rPr>
          <w:sz w:val="28"/>
          <w:szCs w:val="28"/>
        </w:rPr>
        <w:t>қызметтерге</w:t>
      </w:r>
      <w:proofErr w:type="spellEnd"/>
      <w:r w:rsidRPr="00EB0344">
        <w:rPr>
          <w:sz w:val="28"/>
          <w:szCs w:val="28"/>
        </w:rPr>
        <w:t xml:space="preserve"> </w:t>
      </w:r>
      <w:proofErr w:type="spellStart"/>
      <w:r w:rsidRPr="00EB0344">
        <w:rPr>
          <w:sz w:val="28"/>
          <w:szCs w:val="28"/>
        </w:rPr>
        <w:t>тарифтер</w:t>
      </w:r>
      <w:proofErr w:type="spellEnd"/>
      <w:r w:rsidRPr="00EB0344">
        <w:rPr>
          <w:sz w:val="28"/>
          <w:szCs w:val="28"/>
        </w:rPr>
        <w:t xml:space="preserve"> </w:t>
      </w:r>
      <w:proofErr w:type="spellStart"/>
      <w:r w:rsidRPr="00EB0344">
        <w:rPr>
          <w:sz w:val="28"/>
          <w:szCs w:val="28"/>
        </w:rPr>
        <w:t>бекітілді</w:t>
      </w:r>
      <w:proofErr w:type="spellEnd"/>
      <w:r w:rsidRPr="00AE145F">
        <w:rPr>
          <w:sz w:val="28"/>
          <w:szCs w:val="28"/>
        </w:rPr>
        <w:t xml:space="preserve">, </w:t>
      </w:r>
      <w:proofErr w:type="spellStart"/>
      <w:r w:rsidRPr="00F40F46">
        <w:rPr>
          <w:sz w:val="28"/>
          <w:szCs w:val="28"/>
        </w:rPr>
        <w:t>оның</w:t>
      </w:r>
      <w:proofErr w:type="spellEnd"/>
      <w:r w:rsidRPr="00F40F46">
        <w:rPr>
          <w:sz w:val="28"/>
          <w:szCs w:val="28"/>
        </w:rPr>
        <w:t xml:space="preserve"> </w:t>
      </w:r>
      <w:proofErr w:type="spellStart"/>
      <w:r w:rsidRPr="00F40F46">
        <w:rPr>
          <w:sz w:val="28"/>
          <w:szCs w:val="28"/>
        </w:rPr>
        <w:t>ішінде</w:t>
      </w:r>
      <w:proofErr w:type="spellEnd"/>
      <w:r>
        <w:rPr>
          <w:sz w:val="28"/>
          <w:szCs w:val="28"/>
        </w:rPr>
        <w:t>:</w:t>
      </w:r>
    </w:p>
    <w:p w14:paraId="64CE30D8" w14:textId="77777777" w:rsidR="00502F78" w:rsidRPr="00DA7143" w:rsidRDefault="00502F78" w:rsidP="00502F78">
      <w:pPr>
        <w:ind w:firstLine="567"/>
        <w:jc w:val="both"/>
        <w:rPr>
          <w:sz w:val="28"/>
          <w:szCs w:val="28"/>
        </w:rPr>
      </w:pPr>
      <w:r w:rsidRPr="00DA7143">
        <w:rPr>
          <w:sz w:val="28"/>
          <w:szCs w:val="28"/>
        </w:rPr>
        <w:t xml:space="preserve">2026 </w:t>
      </w:r>
      <w:r w:rsidRPr="00DA7143">
        <w:rPr>
          <w:sz w:val="28"/>
          <w:szCs w:val="28"/>
          <w:lang w:val="kk-KZ"/>
        </w:rPr>
        <w:t>ж</w:t>
      </w:r>
      <w:r w:rsidRPr="00DA7143">
        <w:rPr>
          <w:sz w:val="28"/>
          <w:szCs w:val="28"/>
        </w:rPr>
        <w:t>. – 1</w:t>
      </w:r>
      <w:r>
        <w:rPr>
          <w:sz w:val="28"/>
          <w:szCs w:val="28"/>
        </w:rPr>
        <w:t>8</w:t>
      </w:r>
      <w:r w:rsidRPr="00DA7143">
        <w:rPr>
          <w:sz w:val="28"/>
          <w:szCs w:val="28"/>
        </w:rPr>
        <w:t>,</w:t>
      </w:r>
      <w:r>
        <w:rPr>
          <w:sz w:val="28"/>
          <w:szCs w:val="28"/>
        </w:rPr>
        <w:t>99</w:t>
      </w:r>
      <w:r w:rsidRPr="00DA7143">
        <w:rPr>
          <w:color w:val="EE0000"/>
          <w:sz w:val="28"/>
          <w:szCs w:val="28"/>
        </w:rPr>
        <w:t xml:space="preserve"> </w:t>
      </w:r>
      <w:proofErr w:type="spellStart"/>
      <w:r w:rsidRPr="00DA7143">
        <w:rPr>
          <w:sz w:val="28"/>
        </w:rPr>
        <w:t>теңге</w:t>
      </w:r>
      <w:proofErr w:type="spellEnd"/>
      <w:r w:rsidRPr="00DA7143">
        <w:rPr>
          <w:sz w:val="28"/>
        </w:rPr>
        <w:t>/</w:t>
      </w:r>
      <w:proofErr w:type="spellStart"/>
      <w:r w:rsidRPr="00DA7143">
        <w:rPr>
          <w:sz w:val="28"/>
        </w:rPr>
        <w:t>кВтсағ</w:t>
      </w:r>
      <w:proofErr w:type="spellEnd"/>
      <w:r w:rsidRPr="00DA7143">
        <w:rPr>
          <w:sz w:val="28"/>
          <w:szCs w:val="28"/>
        </w:rPr>
        <w:t>,</w:t>
      </w:r>
    </w:p>
    <w:p w14:paraId="5534A95B" w14:textId="77777777" w:rsidR="00502F78" w:rsidRPr="00DA7143" w:rsidRDefault="00502F78" w:rsidP="00502F78">
      <w:pPr>
        <w:ind w:firstLine="567"/>
        <w:jc w:val="both"/>
        <w:rPr>
          <w:sz w:val="28"/>
          <w:szCs w:val="28"/>
        </w:rPr>
      </w:pPr>
      <w:r w:rsidRPr="00DA7143">
        <w:rPr>
          <w:sz w:val="28"/>
          <w:szCs w:val="28"/>
        </w:rPr>
        <w:t xml:space="preserve">2027 ж. – 16,68 </w:t>
      </w:r>
      <w:proofErr w:type="spellStart"/>
      <w:r w:rsidRPr="00DA7143">
        <w:rPr>
          <w:sz w:val="28"/>
        </w:rPr>
        <w:t>теңге</w:t>
      </w:r>
      <w:proofErr w:type="spellEnd"/>
      <w:r w:rsidRPr="00DA7143">
        <w:rPr>
          <w:sz w:val="28"/>
        </w:rPr>
        <w:t>/</w:t>
      </w:r>
      <w:proofErr w:type="spellStart"/>
      <w:r w:rsidRPr="00DA7143">
        <w:rPr>
          <w:sz w:val="28"/>
        </w:rPr>
        <w:t>кВтсағ</w:t>
      </w:r>
      <w:proofErr w:type="spellEnd"/>
      <w:r w:rsidRPr="00DA7143">
        <w:rPr>
          <w:sz w:val="28"/>
          <w:szCs w:val="28"/>
        </w:rPr>
        <w:t>,</w:t>
      </w:r>
    </w:p>
    <w:p w14:paraId="6051EE8F" w14:textId="77777777" w:rsidR="00502F78" w:rsidRPr="00DA7143" w:rsidRDefault="00502F78" w:rsidP="00502F78">
      <w:pPr>
        <w:ind w:firstLine="567"/>
        <w:jc w:val="both"/>
        <w:rPr>
          <w:sz w:val="28"/>
          <w:szCs w:val="28"/>
        </w:rPr>
      </w:pPr>
      <w:r w:rsidRPr="00DA7143">
        <w:rPr>
          <w:sz w:val="28"/>
          <w:szCs w:val="28"/>
        </w:rPr>
        <w:t xml:space="preserve">2028 ж. – 17,55 </w:t>
      </w:r>
      <w:proofErr w:type="spellStart"/>
      <w:r w:rsidRPr="00DA7143">
        <w:rPr>
          <w:sz w:val="28"/>
        </w:rPr>
        <w:t>теңге</w:t>
      </w:r>
      <w:proofErr w:type="spellEnd"/>
      <w:r w:rsidRPr="00DA7143">
        <w:rPr>
          <w:sz w:val="28"/>
        </w:rPr>
        <w:t>/</w:t>
      </w:r>
      <w:proofErr w:type="spellStart"/>
      <w:r w:rsidRPr="00DA7143">
        <w:rPr>
          <w:sz w:val="28"/>
        </w:rPr>
        <w:t>кВтсағ</w:t>
      </w:r>
      <w:proofErr w:type="spellEnd"/>
      <w:r w:rsidRPr="00DA7143">
        <w:rPr>
          <w:sz w:val="28"/>
          <w:szCs w:val="28"/>
        </w:rPr>
        <w:t>,</w:t>
      </w:r>
    </w:p>
    <w:p w14:paraId="4239D05F" w14:textId="77777777" w:rsidR="00502F78" w:rsidRPr="00DA7143" w:rsidRDefault="00502F78" w:rsidP="00502F78">
      <w:pPr>
        <w:ind w:firstLine="567"/>
        <w:jc w:val="both"/>
        <w:rPr>
          <w:sz w:val="28"/>
          <w:szCs w:val="28"/>
        </w:rPr>
      </w:pPr>
      <w:r w:rsidRPr="00DA7143">
        <w:rPr>
          <w:sz w:val="28"/>
          <w:szCs w:val="28"/>
        </w:rPr>
        <w:t xml:space="preserve">2029 ж. – 18,21 </w:t>
      </w:r>
      <w:proofErr w:type="spellStart"/>
      <w:r w:rsidRPr="00DA7143">
        <w:rPr>
          <w:sz w:val="28"/>
        </w:rPr>
        <w:t>теңге</w:t>
      </w:r>
      <w:proofErr w:type="spellEnd"/>
      <w:r w:rsidRPr="00DA7143">
        <w:rPr>
          <w:sz w:val="28"/>
        </w:rPr>
        <w:t>/</w:t>
      </w:r>
      <w:proofErr w:type="spellStart"/>
      <w:r w:rsidRPr="00DA7143">
        <w:rPr>
          <w:sz w:val="28"/>
        </w:rPr>
        <w:t>кВтсағ</w:t>
      </w:r>
      <w:proofErr w:type="spellEnd"/>
      <w:r w:rsidRPr="00DA7143">
        <w:rPr>
          <w:sz w:val="28"/>
          <w:szCs w:val="28"/>
        </w:rPr>
        <w:t>,</w:t>
      </w:r>
    </w:p>
    <w:p w14:paraId="3EFB9FFB" w14:textId="77777777" w:rsidR="00502F78" w:rsidRDefault="00502F78" w:rsidP="00502F78">
      <w:pPr>
        <w:ind w:firstLine="567"/>
        <w:jc w:val="both"/>
        <w:rPr>
          <w:sz w:val="28"/>
          <w:szCs w:val="28"/>
        </w:rPr>
      </w:pPr>
      <w:r w:rsidRPr="00DA7143">
        <w:rPr>
          <w:sz w:val="28"/>
          <w:szCs w:val="28"/>
        </w:rPr>
        <w:t xml:space="preserve">2030 ж. – 18,81 </w:t>
      </w:r>
      <w:proofErr w:type="spellStart"/>
      <w:r w:rsidRPr="00DA7143">
        <w:rPr>
          <w:sz w:val="28"/>
        </w:rPr>
        <w:t>теңге</w:t>
      </w:r>
      <w:proofErr w:type="spellEnd"/>
      <w:r w:rsidRPr="00DA7143">
        <w:rPr>
          <w:sz w:val="28"/>
        </w:rPr>
        <w:t>/</w:t>
      </w:r>
      <w:proofErr w:type="spellStart"/>
      <w:r w:rsidRPr="00DA7143">
        <w:rPr>
          <w:sz w:val="28"/>
        </w:rPr>
        <w:t>кВтсағ</w:t>
      </w:r>
      <w:proofErr w:type="spellEnd"/>
      <w:r w:rsidRPr="00DA7143">
        <w:rPr>
          <w:sz w:val="28"/>
          <w:szCs w:val="28"/>
        </w:rPr>
        <w:t>.</w:t>
      </w:r>
    </w:p>
    <w:p w14:paraId="7CA5AFC9" w14:textId="77777777" w:rsidR="00502F78" w:rsidRPr="001642FD" w:rsidRDefault="00502F78" w:rsidP="00502F78">
      <w:pPr>
        <w:jc w:val="center"/>
        <w:rPr>
          <w:rFonts w:eastAsia="Calibri"/>
          <w:b/>
          <w:sz w:val="28"/>
          <w:szCs w:val="28"/>
          <w:lang w:val="kk-KZ" w:eastAsia="en-US"/>
        </w:rPr>
      </w:pPr>
    </w:p>
    <w:p w14:paraId="28C34B99" w14:textId="5635475C" w:rsidR="00502F78" w:rsidRDefault="00502F78" w:rsidP="00502F78">
      <w:pPr>
        <w:jc w:val="both"/>
        <w:rPr>
          <w:sz w:val="28"/>
        </w:rPr>
      </w:pPr>
    </w:p>
    <w:p w14:paraId="28334F61" w14:textId="77777777" w:rsidR="00502F78" w:rsidRDefault="00502F78" w:rsidP="00502F78">
      <w:pPr>
        <w:rPr>
          <w:sz w:val="28"/>
          <w:szCs w:val="28"/>
          <w:lang w:val="kk-KZ"/>
        </w:rPr>
      </w:pPr>
    </w:p>
    <w:p w14:paraId="53790405" w14:textId="77777777" w:rsidR="00502F78" w:rsidRPr="007273C4" w:rsidRDefault="00502F78" w:rsidP="00502F78">
      <w:pPr>
        <w:rPr>
          <w:b/>
          <w:bCs/>
          <w:sz w:val="28"/>
          <w:szCs w:val="28"/>
          <w:lang w:val="kk-KZ"/>
        </w:rPr>
      </w:pPr>
      <w:r w:rsidRPr="007273C4">
        <w:rPr>
          <w:b/>
          <w:bCs/>
          <w:sz w:val="28"/>
          <w:szCs w:val="28"/>
          <w:lang w:val="kk-KZ"/>
        </w:rPr>
        <w:t xml:space="preserve">ИНФОРМАЦИЯ </w:t>
      </w:r>
    </w:p>
    <w:p w14:paraId="649C0E1A" w14:textId="77777777" w:rsidR="00502F78" w:rsidRPr="001642FD" w:rsidRDefault="00502F78" w:rsidP="00502F78">
      <w:pPr>
        <w:rPr>
          <w:b/>
          <w:bCs/>
          <w:sz w:val="28"/>
          <w:szCs w:val="28"/>
        </w:rPr>
      </w:pPr>
      <w:r w:rsidRPr="001642FD">
        <w:rPr>
          <w:b/>
          <w:bCs/>
          <w:sz w:val="28"/>
          <w:szCs w:val="28"/>
        </w:rPr>
        <w:t xml:space="preserve">АО «Объединённая </w:t>
      </w:r>
      <w:proofErr w:type="spellStart"/>
      <w:r w:rsidRPr="001642FD">
        <w:rPr>
          <w:b/>
          <w:bCs/>
          <w:sz w:val="28"/>
          <w:szCs w:val="28"/>
        </w:rPr>
        <w:t>ЭнергоСервисная</w:t>
      </w:r>
      <w:proofErr w:type="spellEnd"/>
      <w:r w:rsidRPr="001642FD">
        <w:rPr>
          <w:b/>
          <w:bCs/>
          <w:sz w:val="28"/>
          <w:szCs w:val="28"/>
        </w:rPr>
        <w:t xml:space="preserve"> Компания» </w:t>
      </w:r>
    </w:p>
    <w:p w14:paraId="51D5F6ED" w14:textId="77777777" w:rsidR="00502F78" w:rsidRPr="001642FD" w:rsidRDefault="00502F78" w:rsidP="00502F78">
      <w:pPr>
        <w:rPr>
          <w:b/>
          <w:bCs/>
          <w:sz w:val="28"/>
          <w:szCs w:val="28"/>
        </w:rPr>
      </w:pPr>
      <w:r w:rsidRPr="001642FD">
        <w:rPr>
          <w:b/>
          <w:bCs/>
          <w:sz w:val="28"/>
          <w:szCs w:val="28"/>
        </w:rPr>
        <w:t xml:space="preserve">по услуге - ПЕРЕДАЧА ЭЛЕКТРОЭНЕРГИИ </w:t>
      </w:r>
    </w:p>
    <w:p w14:paraId="186EC920" w14:textId="77777777" w:rsidR="00502F78" w:rsidRDefault="00502F78" w:rsidP="00502F78">
      <w:pPr>
        <w:rPr>
          <w:b/>
          <w:bCs/>
          <w:sz w:val="28"/>
          <w:szCs w:val="28"/>
        </w:rPr>
      </w:pPr>
      <w:r w:rsidRPr="001642FD">
        <w:rPr>
          <w:b/>
          <w:bCs/>
          <w:sz w:val="28"/>
          <w:szCs w:val="28"/>
        </w:rPr>
        <w:t>для потребителей в Восточно-Казахстанской области и области Абай</w:t>
      </w:r>
    </w:p>
    <w:p w14:paraId="54FF72D5" w14:textId="66E52A1F" w:rsidR="00502F78" w:rsidRDefault="00502F78" w:rsidP="00502F78">
      <w:pPr>
        <w:jc w:val="both"/>
        <w:rPr>
          <w:sz w:val="28"/>
        </w:rPr>
      </w:pPr>
    </w:p>
    <w:p w14:paraId="106D99E9" w14:textId="1C1947E8" w:rsidR="00502F78" w:rsidRPr="00502F78" w:rsidRDefault="00502F78" w:rsidP="00502F78">
      <w:pPr>
        <w:jc w:val="center"/>
        <w:rPr>
          <w:rFonts w:eastAsia="Calibri"/>
          <w:b/>
          <w:sz w:val="28"/>
          <w:szCs w:val="28"/>
          <w:lang w:eastAsia="en-US"/>
        </w:rPr>
      </w:pPr>
      <w:r w:rsidRPr="00293ED0">
        <w:rPr>
          <w:rFonts w:eastAsia="Calibri"/>
          <w:b/>
          <w:sz w:val="28"/>
          <w:szCs w:val="28"/>
          <w:lang w:eastAsia="en-US"/>
        </w:rPr>
        <w:t>Уважаемые потребители!</w:t>
      </w:r>
    </w:p>
    <w:p w14:paraId="69A71727" w14:textId="3B4387F3" w:rsidR="00B543CF" w:rsidRDefault="00A45A4C" w:rsidP="00A45A4C">
      <w:pPr>
        <w:ind w:firstLine="567"/>
        <w:jc w:val="both"/>
        <w:rPr>
          <w:sz w:val="28"/>
        </w:rPr>
      </w:pPr>
      <w:r w:rsidRPr="002876DC">
        <w:rPr>
          <w:sz w:val="28"/>
        </w:rPr>
        <w:t>А</w:t>
      </w:r>
      <w:r>
        <w:rPr>
          <w:sz w:val="28"/>
        </w:rPr>
        <w:t xml:space="preserve">О </w:t>
      </w:r>
      <w:r w:rsidRPr="002876DC">
        <w:rPr>
          <w:sz w:val="28"/>
        </w:rPr>
        <w:t>«</w:t>
      </w:r>
      <w:r w:rsidR="00B543CF">
        <w:rPr>
          <w:sz w:val="28"/>
        </w:rPr>
        <w:t xml:space="preserve">Объединённая </w:t>
      </w:r>
      <w:proofErr w:type="spellStart"/>
      <w:r w:rsidR="00B543CF">
        <w:rPr>
          <w:sz w:val="28"/>
        </w:rPr>
        <w:t>Э</w:t>
      </w:r>
      <w:r w:rsidRPr="002876DC">
        <w:rPr>
          <w:sz w:val="28"/>
        </w:rPr>
        <w:t>нерг</w:t>
      </w:r>
      <w:r w:rsidR="00B543CF">
        <w:rPr>
          <w:sz w:val="28"/>
        </w:rPr>
        <w:t>оСервисная</w:t>
      </w:r>
      <w:proofErr w:type="spellEnd"/>
      <w:r w:rsidR="00B543CF">
        <w:rPr>
          <w:sz w:val="28"/>
        </w:rPr>
        <w:t xml:space="preserve"> К</w:t>
      </w:r>
      <w:r w:rsidRPr="002876DC">
        <w:rPr>
          <w:sz w:val="28"/>
        </w:rPr>
        <w:t xml:space="preserve">омпания» </w:t>
      </w:r>
      <w:r w:rsidR="00A9274F">
        <w:rPr>
          <w:sz w:val="28"/>
        </w:rPr>
        <w:t>(</w:t>
      </w:r>
      <w:r w:rsidR="00A9274F" w:rsidRPr="00A9274F">
        <w:rPr>
          <w:i/>
          <w:sz w:val="28"/>
        </w:rPr>
        <w:t>далее – АО «ОЭСК»</w:t>
      </w:r>
      <w:r w:rsidR="00A9274F">
        <w:rPr>
          <w:sz w:val="28"/>
        </w:rPr>
        <w:t xml:space="preserve">) </w:t>
      </w:r>
      <w:r>
        <w:rPr>
          <w:sz w:val="28"/>
        </w:rPr>
        <w:t>информирует потребителей</w:t>
      </w:r>
      <w:r w:rsidR="00B543CF">
        <w:rPr>
          <w:sz w:val="28"/>
        </w:rPr>
        <w:t xml:space="preserve"> о следующем.</w:t>
      </w:r>
    </w:p>
    <w:p w14:paraId="50866013" w14:textId="39AEFA24" w:rsidR="004063CD" w:rsidRPr="00502F78" w:rsidRDefault="005F2070" w:rsidP="00502F78">
      <w:pPr>
        <w:ind w:firstLine="567"/>
        <w:jc w:val="both"/>
        <w:rPr>
          <w:sz w:val="28"/>
          <w:szCs w:val="28"/>
        </w:rPr>
      </w:pPr>
      <w:r>
        <w:rPr>
          <w:sz w:val="28"/>
        </w:rPr>
        <w:t>В соответствии с</w:t>
      </w:r>
      <w:r w:rsidR="00233D56">
        <w:rPr>
          <w:sz w:val="28"/>
        </w:rPr>
        <w:t>о</w:t>
      </w:r>
      <w:r w:rsidR="00DC5A55">
        <w:rPr>
          <w:sz w:val="28"/>
          <w:lang w:val="kk-KZ"/>
        </w:rPr>
        <w:t xml:space="preserve"> </w:t>
      </w:r>
      <w:r w:rsidR="00CB3D1D" w:rsidRPr="00CB3D1D">
        <w:rPr>
          <w:sz w:val="28"/>
          <w:szCs w:val="28"/>
        </w:rPr>
        <w:t>стать</w:t>
      </w:r>
      <w:r w:rsidR="00233D56">
        <w:rPr>
          <w:sz w:val="28"/>
          <w:szCs w:val="28"/>
        </w:rPr>
        <w:t>ёй</w:t>
      </w:r>
      <w:r w:rsidR="00CB3D1D" w:rsidRPr="00CB3D1D">
        <w:rPr>
          <w:sz w:val="28"/>
          <w:szCs w:val="28"/>
        </w:rPr>
        <w:t xml:space="preserve"> 22 Закона </w:t>
      </w:r>
      <w:r>
        <w:rPr>
          <w:sz w:val="28"/>
          <w:szCs w:val="28"/>
        </w:rPr>
        <w:t>РК «О естественных монополиях»</w:t>
      </w:r>
      <w:r w:rsidR="003B6090">
        <w:rPr>
          <w:sz w:val="28"/>
          <w:szCs w:val="28"/>
        </w:rPr>
        <w:t xml:space="preserve"> </w:t>
      </w:r>
      <w:r w:rsidR="003B6090" w:rsidRPr="00131568">
        <w:rPr>
          <w:i/>
          <w:iCs/>
          <w:sz w:val="28"/>
          <w:szCs w:val="28"/>
        </w:rPr>
        <w:t>(далее – Закон)</w:t>
      </w:r>
      <w:r w:rsidR="00233D56" w:rsidRPr="00131568">
        <w:rPr>
          <w:i/>
          <w:iCs/>
          <w:sz w:val="28"/>
          <w:szCs w:val="28"/>
        </w:rPr>
        <w:t>,</w:t>
      </w:r>
      <w:r w:rsidR="00233D56">
        <w:rPr>
          <w:sz w:val="28"/>
          <w:szCs w:val="28"/>
        </w:rPr>
        <w:t xml:space="preserve"> главой 12</w:t>
      </w:r>
      <w:r w:rsidR="00233D56" w:rsidRPr="00233D56">
        <w:rPr>
          <w:sz w:val="28"/>
          <w:szCs w:val="28"/>
        </w:rPr>
        <w:t xml:space="preserve"> </w:t>
      </w:r>
      <w:r w:rsidR="00233D56" w:rsidRPr="00233D56">
        <w:rPr>
          <w:color w:val="000000"/>
          <w:sz w:val="28"/>
          <w:szCs w:val="28"/>
        </w:rPr>
        <w:t>«Правил формирования тарифов» от 19.11.2019</w:t>
      </w:r>
      <w:r w:rsidR="00233D56">
        <w:rPr>
          <w:color w:val="000000"/>
          <w:sz w:val="28"/>
          <w:szCs w:val="28"/>
        </w:rPr>
        <w:t xml:space="preserve"> </w:t>
      </w:r>
      <w:r w:rsidR="00233D56" w:rsidRPr="00233D56">
        <w:rPr>
          <w:color w:val="000000"/>
          <w:sz w:val="28"/>
          <w:szCs w:val="28"/>
        </w:rPr>
        <w:t>г. №</w:t>
      </w:r>
      <w:r w:rsidR="00233D56">
        <w:rPr>
          <w:color w:val="000000"/>
          <w:sz w:val="28"/>
          <w:szCs w:val="28"/>
        </w:rPr>
        <w:t xml:space="preserve"> </w:t>
      </w:r>
      <w:r w:rsidR="00233D56" w:rsidRPr="00233D56">
        <w:rPr>
          <w:color w:val="000000"/>
          <w:sz w:val="28"/>
          <w:szCs w:val="28"/>
        </w:rPr>
        <w:t>90</w:t>
      </w:r>
      <w:r w:rsidR="00233D56">
        <w:rPr>
          <w:color w:val="000000"/>
          <w:sz w:val="28"/>
          <w:szCs w:val="28"/>
        </w:rPr>
        <w:t xml:space="preserve"> (</w:t>
      </w:r>
      <w:r w:rsidR="00233D56" w:rsidRPr="00233D56">
        <w:rPr>
          <w:i/>
          <w:iCs/>
          <w:color w:val="000000"/>
          <w:sz w:val="28"/>
          <w:szCs w:val="28"/>
        </w:rPr>
        <w:t>далее – Правила</w:t>
      </w:r>
      <w:r w:rsidR="00233D56">
        <w:rPr>
          <w:color w:val="000000"/>
          <w:sz w:val="28"/>
          <w:szCs w:val="28"/>
        </w:rPr>
        <w:t>)</w:t>
      </w:r>
      <w:r w:rsidR="00233D56" w:rsidRPr="00233D56">
        <w:rPr>
          <w:color w:val="000000"/>
          <w:sz w:val="28"/>
          <w:szCs w:val="28"/>
        </w:rPr>
        <w:t>,</w:t>
      </w:r>
      <w:r>
        <w:rPr>
          <w:sz w:val="28"/>
          <w:szCs w:val="28"/>
        </w:rPr>
        <w:t xml:space="preserve"> </w:t>
      </w:r>
      <w:r>
        <w:rPr>
          <w:sz w:val="28"/>
        </w:rPr>
        <w:t>АО «ОЭСК»</w:t>
      </w:r>
      <w:r w:rsidR="00DC5A55">
        <w:rPr>
          <w:sz w:val="28"/>
          <w:lang w:val="kk-KZ"/>
        </w:rPr>
        <w:t xml:space="preserve"> </w:t>
      </w:r>
      <w:r w:rsidR="00A9274F" w:rsidRPr="00A9274F">
        <w:rPr>
          <w:sz w:val="28"/>
          <w:szCs w:val="28"/>
        </w:rPr>
        <w:t>представ</w:t>
      </w:r>
      <w:r w:rsidR="00CB3D1D">
        <w:rPr>
          <w:sz w:val="28"/>
          <w:szCs w:val="28"/>
        </w:rPr>
        <w:t xml:space="preserve">ило </w:t>
      </w:r>
      <w:r>
        <w:rPr>
          <w:sz w:val="28"/>
          <w:szCs w:val="28"/>
        </w:rPr>
        <w:t xml:space="preserve">в уполномоченный орган </w:t>
      </w:r>
      <w:r w:rsidR="00A9274F" w:rsidRPr="00A9274F">
        <w:rPr>
          <w:sz w:val="28"/>
          <w:szCs w:val="28"/>
        </w:rPr>
        <w:t>заявку на изменение утвержденного уровня тариф</w:t>
      </w:r>
      <w:r>
        <w:rPr>
          <w:sz w:val="28"/>
          <w:szCs w:val="28"/>
        </w:rPr>
        <w:t>а</w:t>
      </w:r>
      <w:r w:rsidR="00DC5A55">
        <w:rPr>
          <w:sz w:val="28"/>
          <w:szCs w:val="28"/>
          <w:lang w:val="kk-KZ"/>
        </w:rPr>
        <w:t xml:space="preserve"> </w:t>
      </w:r>
      <w:r w:rsidR="00CB3D1D" w:rsidRPr="00A9274F">
        <w:rPr>
          <w:sz w:val="28"/>
          <w:szCs w:val="28"/>
        </w:rPr>
        <w:t xml:space="preserve">до истечения его срока действия </w:t>
      </w:r>
      <w:r w:rsidR="00A9274F" w:rsidRPr="00A9274F">
        <w:rPr>
          <w:sz w:val="28"/>
          <w:szCs w:val="28"/>
        </w:rPr>
        <w:t>н</w:t>
      </w:r>
      <w:r w:rsidR="00CB3D1D">
        <w:rPr>
          <w:sz w:val="28"/>
          <w:szCs w:val="28"/>
        </w:rPr>
        <w:t>а 202</w:t>
      </w:r>
      <w:r w:rsidR="00BF2196">
        <w:rPr>
          <w:sz w:val="28"/>
          <w:szCs w:val="28"/>
        </w:rPr>
        <w:t>6-2030</w:t>
      </w:r>
      <w:r w:rsidR="00D85FDA">
        <w:rPr>
          <w:sz w:val="28"/>
          <w:szCs w:val="28"/>
        </w:rPr>
        <w:t xml:space="preserve"> </w:t>
      </w:r>
      <w:r w:rsidR="00CB3D1D">
        <w:rPr>
          <w:sz w:val="28"/>
          <w:szCs w:val="28"/>
        </w:rPr>
        <w:t>г</w:t>
      </w:r>
      <w:r w:rsidR="00D85FDA">
        <w:rPr>
          <w:sz w:val="28"/>
          <w:szCs w:val="28"/>
        </w:rPr>
        <w:t>од</w:t>
      </w:r>
      <w:r w:rsidR="00BF2196">
        <w:rPr>
          <w:sz w:val="28"/>
          <w:szCs w:val="28"/>
        </w:rPr>
        <w:t>ы</w:t>
      </w:r>
      <w:r w:rsidR="00A9274F" w:rsidRPr="00A9274F">
        <w:rPr>
          <w:sz w:val="28"/>
          <w:szCs w:val="28"/>
        </w:rPr>
        <w:t xml:space="preserve"> на услуги по передаче электрической энергии.</w:t>
      </w:r>
    </w:p>
    <w:p w14:paraId="0B162135" w14:textId="6008E6AD" w:rsidR="00233D56" w:rsidRPr="00233D56" w:rsidRDefault="00233D56" w:rsidP="00233D56">
      <w:pPr>
        <w:ind w:firstLine="567"/>
        <w:jc w:val="both"/>
        <w:rPr>
          <w:sz w:val="28"/>
        </w:rPr>
      </w:pPr>
      <w:r w:rsidRPr="00233D56">
        <w:rPr>
          <w:sz w:val="28"/>
        </w:rPr>
        <w:t xml:space="preserve">Основаниями </w:t>
      </w:r>
      <w:proofErr w:type="gramStart"/>
      <w:r w:rsidRPr="00233D56">
        <w:rPr>
          <w:sz w:val="28"/>
        </w:rPr>
        <w:t>изменения</w:t>
      </w:r>
      <w:proofErr w:type="gramEnd"/>
      <w:r w:rsidRPr="00233D56">
        <w:rPr>
          <w:sz w:val="28"/>
        </w:rPr>
        <w:t xml:space="preserve"> утвержденного ведомством уполномоченного органа тарифа до истечения его срока действия, в соответствии с п</w:t>
      </w:r>
      <w:r>
        <w:rPr>
          <w:sz w:val="28"/>
        </w:rPr>
        <w:t xml:space="preserve">одпунктом </w:t>
      </w:r>
      <w:r w:rsidRPr="00233D56">
        <w:rPr>
          <w:sz w:val="28"/>
        </w:rPr>
        <w:t>1) п</w:t>
      </w:r>
      <w:r>
        <w:rPr>
          <w:sz w:val="28"/>
        </w:rPr>
        <w:t>ункта</w:t>
      </w:r>
      <w:r w:rsidRPr="00233D56">
        <w:rPr>
          <w:sz w:val="28"/>
        </w:rPr>
        <w:t xml:space="preserve"> 601 и п</w:t>
      </w:r>
      <w:r>
        <w:rPr>
          <w:sz w:val="28"/>
        </w:rPr>
        <w:t>ункта</w:t>
      </w:r>
      <w:r w:rsidRPr="00233D56">
        <w:rPr>
          <w:sz w:val="28"/>
        </w:rPr>
        <w:t xml:space="preserve"> 602 Правил, являются:</w:t>
      </w:r>
    </w:p>
    <w:p w14:paraId="6B049417" w14:textId="20AAB7FF" w:rsidR="00233D56" w:rsidRDefault="00233D56" w:rsidP="00233D56">
      <w:pPr>
        <w:ind w:firstLine="567"/>
        <w:jc w:val="both"/>
        <w:rPr>
          <w:i/>
          <w:iCs/>
          <w:sz w:val="28"/>
        </w:rPr>
      </w:pPr>
      <w:r>
        <w:rPr>
          <w:sz w:val="28"/>
        </w:rPr>
        <w:t xml:space="preserve">1. </w:t>
      </w:r>
      <w:r w:rsidRPr="00233D56">
        <w:rPr>
          <w:sz w:val="28"/>
        </w:rPr>
        <w:t xml:space="preserve">пп.1) п. 601 Правил: </w:t>
      </w:r>
      <w:r w:rsidRPr="00233D56">
        <w:rPr>
          <w:i/>
          <w:iCs/>
          <w:sz w:val="28"/>
        </w:rPr>
        <w:t>«… 1) изменение вида и стоимости стратегических товаров и (или) подлежащих государственному регулированию тарифов (цен) на транспортировку стратегических товаров</w:t>
      </w:r>
      <w:r w:rsidR="00AC2682">
        <w:rPr>
          <w:i/>
          <w:iCs/>
          <w:sz w:val="28"/>
        </w:rPr>
        <w:t>.</w:t>
      </w:r>
      <w:r w:rsidR="00E356E8">
        <w:rPr>
          <w:i/>
          <w:iCs/>
          <w:sz w:val="28"/>
        </w:rPr>
        <w:t>».</w:t>
      </w:r>
      <w:r w:rsidR="00AC2682">
        <w:rPr>
          <w:i/>
          <w:iCs/>
          <w:sz w:val="28"/>
        </w:rPr>
        <w:t xml:space="preserve"> </w:t>
      </w:r>
    </w:p>
    <w:p w14:paraId="76E4A057" w14:textId="26E91909" w:rsidR="00AC2682" w:rsidRPr="003B6090" w:rsidRDefault="00E356E8" w:rsidP="00233D56">
      <w:pPr>
        <w:ind w:firstLine="567"/>
        <w:jc w:val="both"/>
        <w:rPr>
          <w:sz w:val="28"/>
        </w:rPr>
      </w:pPr>
      <w:r>
        <w:rPr>
          <w:sz w:val="28"/>
        </w:rPr>
        <w:t xml:space="preserve">Так, в тарифной смете АО «ОЭСК» </w:t>
      </w:r>
      <w:r w:rsidR="00AC2682">
        <w:rPr>
          <w:sz w:val="28"/>
        </w:rPr>
        <w:t>стоимость покупки электроэнергии</w:t>
      </w:r>
      <w:r>
        <w:rPr>
          <w:sz w:val="28"/>
        </w:rPr>
        <w:t xml:space="preserve"> у Единого закупщика на 2026 год утверждена в размере 24,68 тенге/</w:t>
      </w:r>
      <w:proofErr w:type="spellStart"/>
      <w:r>
        <w:rPr>
          <w:sz w:val="28"/>
        </w:rPr>
        <w:t>кВтч</w:t>
      </w:r>
      <w:proofErr w:type="spellEnd"/>
      <w:r>
        <w:rPr>
          <w:sz w:val="28"/>
        </w:rPr>
        <w:t xml:space="preserve">. </w:t>
      </w:r>
      <w:r w:rsidRPr="00E356E8">
        <w:rPr>
          <w:sz w:val="28"/>
        </w:rPr>
        <w:t>В соответствии с заключенным договор</w:t>
      </w:r>
      <w:r>
        <w:rPr>
          <w:sz w:val="28"/>
        </w:rPr>
        <w:t>ом на 2026 год</w:t>
      </w:r>
      <w:r w:rsidRPr="00E356E8">
        <w:rPr>
          <w:sz w:val="28"/>
        </w:rPr>
        <w:t xml:space="preserve"> </w:t>
      </w:r>
      <w:r>
        <w:rPr>
          <w:sz w:val="28"/>
        </w:rPr>
        <w:t>и</w:t>
      </w:r>
      <w:r w:rsidRPr="00E356E8">
        <w:rPr>
          <w:sz w:val="28"/>
        </w:rPr>
        <w:t xml:space="preserve"> протокольной ценой Единого закупщика </w:t>
      </w:r>
      <w:r>
        <w:rPr>
          <w:sz w:val="28"/>
        </w:rPr>
        <w:t>стоимость</w:t>
      </w:r>
      <w:r w:rsidRPr="00E356E8">
        <w:rPr>
          <w:sz w:val="28"/>
        </w:rPr>
        <w:t xml:space="preserve"> покупк</w:t>
      </w:r>
      <w:r>
        <w:rPr>
          <w:sz w:val="28"/>
        </w:rPr>
        <w:t>и</w:t>
      </w:r>
      <w:r w:rsidRPr="00E356E8">
        <w:rPr>
          <w:sz w:val="28"/>
        </w:rPr>
        <w:t xml:space="preserve"> электрической энергии </w:t>
      </w:r>
      <w:r>
        <w:rPr>
          <w:sz w:val="28"/>
        </w:rPr>
        <w:t xml:space="preserve">составляет </w:t>
      </w:r>
      <w:r w:rsidRPr="00E356E8">
        <w:rPr>
          <w:sz w:val="28"/>
        </w:rPr>
        <w:t xml:space="preserve">32,86 </w:t>
      </w:r>
      <w:proofErr w:type="spellStart"/>
      <w:r w:rsidRPr="00E356E8">
        <w:rPr>
          <w:sz w:val="28"/>
        </w:rPr>
        <w:t>тг</w:t>
      </w:r>
      <w:proofErr w:type="spellEnd"/>
      <w:r w:rsidRPr="00E356E8">
        <w:rPr>
          <w:sz w:val="28"/>
        </w:rPr>
        <w:t>/</w:t>
      </w:r>
      <w:proofErr w:type="spellStart"/>
      <w:r w:rsidRPr="00E356E8">
        <w:rPr>
          <w:sz w:val="28"/>
        </w:rPr>
        <w:t>кВтч</w:t>
      </w:r>
      <w:proofErr w:type="spellEnd"/>
      <w:r>
        <w:rPr>
          <w:sz w:val="28"/>
        </w:rPr>
        <w:t>.</w:t>
      </w:r>
    </w:p>
    <w:p w14:paraId="6A94FF2C" w14:textId="78E5DE8A" w:rsidR="00233D56" w:rsidRDefault="00233D56" w:rsidP="00233D56">
      <w:pPr>
        <w:ind w:firstLine="567"/>
        <w:jc w:val="both"/>
        <w:rPr>
          <w:sz w:val="28"/>
        </w:rPr>
      </w:pPr>
      <w:r>
        <w:rPr>
          <w:sz w:val="28"/>
        </w:rPr>
        <w:t xml:space="preserve">2. </w:t>
      </w:r>
      <w:r w:rsidRPr="00233D56">
        <w:rPr>
          <w:sz w:val="28"/>
        </w:rPr>
        <w:t xml:space="preserve">п. 602 Правил: </w:t>
      </w:r>
      <w:r>
        <w:rPr>
          <w:sz w:val="28"/>
        </w:rPr>
        <w:t>«</w:t>
      </w:r>
      <w:r w:rsidRPr="00233D56">
        <w:rPr>
          <w:i/>
          <w:iCs/>
          <w:sz w:val="28"/>
        </w:rPr>
        <w:t xml:space="preserve">… в случае возникновения фактических расходов или доходов за предыдущий законченный период (год), полученных из-за разницы цены купли-продажи электрической энергии у единого закупщика электрической энергии, ведомство уполномоченного органа и его территориальный орган для субъектов в сферах передачи электрической энергии, водоснабжения и (или) водоотведения изменяет затратную часть тарифа, на сумму </w:t>
      </w:r>
      <w:r w:rsidR="00471672">
        <w:rPr>
          <w:i/>
          <w:iCs/>
          <w:sz w:val="28"/>
        </w:rPr>
        <w:t xml:space="preserve">необоснованно полученного или </w:t>
      </w:r>
      <w:r w:rsidRPr="00233D56">
        <w:rPr>
          <w:i/>
          <w:iCs/>
          <w:sz w:val="28"/>
        </w:rPr>
        <w:t xml:space="preserve">недополученного дохода, за </w:t>
      </w:r>
      <w:r w:rsidRPr="00233D56">
        <w:rPr>
          <w:i/>
          <w:iCs/>
          <w:sz w:val="28"/>
        </w:rPr>
        <w:lastRenderedPageBreak/>
        <w:t>исключением затрат по балансирующему рынку электрической энергии, при изменении тарифа на основании пункта 601 настоящих Правил…</w:t>
      </w:r>
      <w:r>
        <w:rPr>
          <w:sz w:val="28"/>
        </w:rPr>
        <w:t>»</w:t>
      </w:r>
      <w:r w:rsidR="005376B3">
        <w:rPr>
          <w:sz w:val="28"/>
        </w:rPr>
        <w:t>.</w:t>
      </w:r>
    </w:p>
    <w:p w14:paraId="6E04CA6C" w14:textId="5940BB20" w:rsidR="00233D56" w:rsidRDefault="00471672" w:rsidP="00233D56">
      <w:pPr>
        <w:ind w:firstLine="567"/>
        <w:jc w:val="both"/>
        <w:rPr>
          <w:sz w:val="28"/>
        </w:rPr>
      </w:pPr>
      <w:r>
        <w:rPr>
          <w:sz w:val="28"/>
        </w:rPr>
        <w:t xml:space="preserve">Утвержденная </w:t>
      </w:r>
      <w:r w:rsidR="00924A5D">
        <w:rPr>
          <w:sz w:val="28"/>
        </w:rPr>
        <w:t xml:space="preserve">в тарифной смете АО «ОЭСК» </w:t>
      </w:r>
      <w:r>
        <w:rPr>
          <w:sz w:val="28"/>
        </w:rPr>
        <w:t>цена покупки</w:t>
      </w:r>
      <w:r w:rsidR="00802EF0">
        <w:rPr>
          <w:sz w:val="28"/>
        </w:rPr>
        <w:t xml:space="preserve"> электроэнергии у Единого закупщика </w:t>
      </w:r>
      <w:r w:rsidR="002B15A2">
        <w:rPr>
          <w:sz w:val="28"/>
        </w:rPr>
        <w:t>н</w:t>
      </w:r>
      <w:r>
        <w:rPr>
          <w:sz w:val="28"/>
        </w:rPr>
        <w:t xml:space="preserve">а 2025 год предусмотрена </w:t>
      </w:r>
      <w:r w:rsidR="00802EF0">
        <w:rPr>
          <w:sz w:val="28"/>
        </w:rPr>
        <w:t>в размере 23,20 тенге/</w:t>
      </w:r>
      <w:proofErr w:type="spellStart"/>
      <w:r w:rsidR="00802EF0">
        <w:rPr>
          <w:sz w:val="28"/>
        </w:rPr>
        <w:t>кВтч</w:t>
      </w:r>
      <w:proofErr w:type="spellEnd"/>
      <w:r w:rsidR="00802EF0">
        <w:rPr>
          <w:sz w:val="28"/>
        </w:rPr>
        <w:t>,</w:t>
      </w:r>
      <w:r>
        <w:rPr>
          <w:sz w:val="28"/>
        </w:rPr>
        <w:t xml:space="preserve"> фактическая цена покупки</w:t>
      </w:r>
      <w:r w:rsidR="00802EF0">
        <w:rPr>
          <w:sz w:val="28"/>
        </w:rPr>
        <w:t xml:space="preserve"> электроэнергии у Единого закупщика </w:t>
      </w:r>
      <w:r w:rsidR="002B15A2">
        <w:rPr>
          <w:sz w:val="28"/>
        </w:rPr>
        <w:t>за 2025 год составила</w:t>
      </w:r>
      <w:r w:rsidR="00802EF0">
        <w:rPr>
          <w:sz w:val="28"/>
        </w:rPr>
        <w:t xml:space="preserve"> 27,01 тенге/</w:t>
      </w:r>
      <w:proofErr w:type="spellStart"/>
      <w:r w:rsidR="00802EF0">
        <w:rPr>
          <w:sz w:val="28"/>
        </w:rPr>
        <w:t>кВтч</w:t>
      </w:r>
      <w:proofErr w:type="spellEnd"/>
      <w:r w:rsidR="00802EF0">
        <w:rPr>
          <w:sz w:val="28"/>
        </w:rPr>
        <w:t xml:space="preserve">. </w:t>
      </w:r>
      <w:r>
        <w:rPr>
          <w:sz w:val="28"/>
        </w:rPr>
        <w:t xml:space="preserve">Недополученный доход из-за разницы цены купли-продажи </w:t>
      </w:r>
      <w:r w:rsidR="00802EF0">
        <w:rPr>
          <w:sz w:val="28"/>
        </w:rPr>
        <w:t>в размере 3,82 тенге/</w:t>
      </w:r>
      <w:proofErr w:type="spellStart"/>
      <w:r w:rsidR="00802EF0">
        <w:rPr>
          <w:sz w:val="28"/>
        </w:rPr>
        <w:t>кВтч</w:t>
      </w:r>
      <w:proofErr w:type="spellEnd"/>
      <w:r w:rsidR="00802EF0">
        <w:rPr>
          <w:sz w:val="28"/>
        </w:rPr>
        <w:t>, с учетом фактического объёма нормативных технических потерь</w:t>
      </w:r>
      <w:r w:rsidR="00924A5D">
        <w:rPr>
          <w:sz w:val="28"/>
        </w:rPr>
        <w:t>,</w:t>
      </w:r>
      <w:r w:rsidR="00802EF0">
        <w:rPr>
          <w:sz w:val="28"/>
        </w:rPr>
        <w:t xml:space="preserve"> </w:t>
      </w:r>
      <w:r>
        <w:rPr>
          <w:sz w:val="28"/>
        </w:rPr>
        <w:t>составил</w:t>
      </w:r>
      <w:r w:rsidR="00802EF0">
        <w:rPr>
          <w:sz w:val="28"/>
        </w:rPr>
        <w:t xml:space="preserve"> 1 712 061 тыс.</w:t>
      </w:r>
      <w:r w:rsidR="00924A5D">
        <w:rPr>
          <w:sz w:val="28"/>
        </w:rPr>
        <w:t xml:space="preserve"> </w:t>
      </w:r>
      <w:r w:rsidR="00802EF0">
        <w:rPr>
          <w:sz w:val="28"/>
        </w:rPr>
        <w:t>тенге.</w:t>
      </w:r>
      <w:r w:rsidR="00924A5D">
        <w:rPr>
          <w:sz w:val="28"/>
        </w:rPr>
        <w:t xml:space="preserve"> </w:t>
      </w:r>
    </w:p>
    <w:p w14:paraId="5CCDCC6B" w14:textId="7BA654B4" w:rsidR="003B6090" w:rsidRPr="00233D56" w:rsidRDefault="003B6090" w:rsidP="00502F78">
      <w:pPr>
        <w:ind w:firstLine="567"/>
        <w:jc w:val="both"/>
        <w:rPr>
          <w:sz w:val="28"/>
        </w:rPr>
      </w:pPr>
      <w:r>
        <w:rPr>
          <w:sz w:val="28"/>
        </w:rPr>
        <w:t xml:space="preserve">Представленная на рассмотрение заявка необходима также в целях соблюдения </w:t>
      </w:r>
      <w:r w:rsidRPr="003B6090">
        <w:rPr>
          <w:sz w:val="28"/>
        </w:rPr>
        <w:t xml:space="preserve">п.1 ст.15 Закона: </w:t>
      </w:r>
      <w:r w:rsidRPr="00131568">
        <w:rPr>
          <w:i/>
          <w:iCs/>
          <w:sz w:val="28"/>
        </w:rPr>
        <w:t>«тариф должен обеспечивать возмещение затрат по предоставлению регулируемой услуги</w:t>
      </w:r>
      <w:r w:rsidR="00131568" w:rsidRPr="00131568">
        <w:rPr>
          <w:i/>
          <w:iCs/>
          <w:sz w:val="28"/>
        </w:rPr>
        <w:t>…»,</w:t>
      </w:r>
      <w:r w:rsidR="00131568">
        <w:rPr>
          <w:sz w:val="28"/>
        </w:rPr>
        <w:t xml:space="preserve"> в данном случае,</w:t>
      </w:r>
      <w:r w:rsidRPr="003B6090">
        <w:rPr>
          <w:sz w:val="28"/>
        </w:rPr>
        <w:t xml:space="preserve"> </w:t>
      </w:r>
      <w:r>
        <w:rPr>
          <w:sz w:val="28"/>
        </w:rPr>
        <w:t>для приведения затрат в соответствие с действующими ценами на покупку электроэнергии</w:t>
      </w:r>
      <w:r w:rsidR="00131568">
        <w:rPr>
          <w:sz w:val="28"/>
        </w:rPr>
        <w:t xml:space="preserve"> в тарифе АО «ОЭСК» на 2026-2030</w:t>
      </w:r>
      <w:r w:rsidR="007B7512">
        <w:rPr>
          <w:sz w:val="28"/>
        </w:rPr>
        <w:t xml:space="preserve"> </w:t>
      </w:r>
      <w:r w:rsidR="00131568">
        <w:rPr>
          <w:sz w:val="28"/>
        </w:rPr>
        <w:t>гг</w:t>
      </w:r>
      <w:r w:rsidR="007B7512">
        <w:rPr>
          <w:sz w:val="28"/>
        </w:rPr>
        <w:t>.</w:t>
      </w:r>
      <w:r w:rsidR="00131568">
        <w:rPr>
          <w:sz w:val="28"/>
        </w:rPr>
        <w:t xml:space="preserve"> и возмещение затрат по стратегическому товару за 2025 год.</w:t>
      </w:r>
      <w:r>
        <w:rPr>
          <w:sz w:val="28"/>
        </w:rPr>
        <w:t xml:space="preserve"> </w:t>
      </w:r>
    </w:p>
    <w:p w14:paraId="7216DA3B" w14:textId="256E6BDE" w:rsidR="00D01415" w:rsidRDefault="00995065" w:rsidP="00D01415">
      <w:pPr>
        <w:ind w:firstLine="567"/>
        <w:jc w:val="both"/>
        <w:rPr>
          <w:sz w:val="28"/>
          <w:szCs w:val="28"/>
        </w:rPr>
      </w:pPr>
      <w:r>
        <w:rPr>
          <w:sz w:val="28"/>
          <w:szCs w:val="28"/>
        </w:rPr>
        <w:t>По итогам рассмотрения заявки</w:t>
      </w:r>
      <w:r w:rsidR="00D01415">
        <w:rPr>
          <w:sz w:val="28"/>
          <w:szCs w:val="28"/>
        </w:rPr>
        <w:t>,</w:t>
      </w:r>
      <w:r w:rsidR="000C2815">
        <w:rPr>
          <w:sz w:val="28"/>
          <w:szCs w:val="28"/>
          <w:lang w:val="kk-KZ"/>
        </w:rPr>
        <w:t xml:space="preserve"> </w:t>
      </w:r>
      <w:r w:rsidR="00374F78">
        <w:rPr>
          <w:sz w:val="28"/>
          <w:szCs w:val="28"/>
        </w:rPr>
        <w:t xml:space="preserve">приказом </w:t>
      </w:r>
      <w:r w:rsidR="00A9274F">
        <w:rPr>
          <w:sz w:val="28"/>
          <w:szCs w:val="28"/>
        </w:rPr>
        <w:t xml:space="preserve">РГУ </w:t>
      </w:r>
      <w:r w:rsidR="00A9274F" w:rsidRPr="00A9274F">
        <w:rPr>
          <w:sz w:val="28"/>
          <w:szCs w:val="28"/>
          <w:lang w:val="kk-KZ"/>
        </w:rPr>
        <w:t>«</w:t>
      </w:r>
      <w:r w:rsidR="00A9274F" w:rsidRPr="00A9274F">
        <w:rPr>
          <w:sz w:val="28"/>
          <w:szCs w:val="28"/>
        </w:rPr>
        <w:t xml:space="preserve">Департамент Комитета по регулированию естественных </w:t>
      </w:r>
      <w:r w:rsidR="00A9274F">
        <w:rPr>
          <w:sz w:val="28"/>
          <w:szCs w:val="28"/>
        </w:rPr>
        <w:t xml:space="preserve">монополий </w:t>
      </w:r>
      <w:r w:rsidR="00A9274F" w:rsidRPr="00A9274F">
        <w:rPr>
          <w:sz w:val="28"/>
          <w:szCs w:val="28"/>
        </w:rPr>
        <w:t>Министерства национальной экономики Р</w:t>
      </w:r>
      <w:r w:rsidR="00A9274F">
        <w:rPr>
          <w:sz w:val="28"/>
          <w:szCs w:val="28"/>
        </w:rPr>
        <w:t xml:space="preserve">еспублики </w:t>
      </w:r>
      <w:r w:rsidR="00A9274F" w:rsidRPr="00A9274F">
        <w:rPr>
          <w:sz w:val="28"/>
          <w:szCs w:val="28"/>
        </w:rPr>
        <w:t>К</w:t>
      </w:r>
      <w:r w:rsidR="00A9274F">
        <w:rPr>
          <w:sz w:val="28"/>
          <w:szCs w:val="28"/>
        </w:rPr>
        <w:t>азахстан</w:t>
      </w:r>
      <w:r w:rsidR="00A9274F" w:rsidRPr="00A9274F">
        <w:rPr>
          <w:sz w:val="28"/>
          <w:szCs w:val="28"/>
        </w:rPr>
        <w:t xml:space="preserve"> по области Абай»</w:t>
      </w:r>
      <w:r w:rsidR="00D85FDA">
        <w:rPr>
          <w:sz w:val="28"/>
          <w:szCs w:val="28"/>
        </w:rPr>
        <w:t xml:space="preserve"> </w:t>
      </w:r>
      <w:r w:rsidR="00D01415" w:rsidRPr="00AE145F">
        <w:rPr>
          <w:sz w:val="28"/>
          <w:szCs w:val="28"/>
        </w:rPr>
        <w:t xml:space="preserve">утверждены тарифы на услуги по передаче электрической энергии, оказываемые АО «ОЭСК», на долгосрочный период </w:t>
      </w:r>
      <w:r w:rsidR="00D01415" w:rsidRPr="00BE6103">
        <w:rPr>
          <w:sz w:val="28"/>
          <w:szCs w:val="28"/>
        </w:rPr>
        <w:t>2026</w:t>
      </w:r>
      <w:r w:rsidR="00D01415">
        <w:rPr>
          <w:sz w:val="28"/>
          <w:szCs w:val="28"/>
        </w:rPr>
        <w:t>-</w:t>
      </w:r>
      <w:r w:rsidR="00D01415" w:rsidRPr="00AE145F">
        <w:rPr>
          <w:sz w:val="28"/>
          <w:szCs w:val="28"/>
        </w:rPr>
        <w:t>20</w:t>
      </w:r>
      <w:r w:rsidR="00D01415">
        <w:rPr>
          <w:sz w:val="28"/>
          <w:szCs w:val="28"/>
        </w:rPr>
        <w:t>30</w:t>
      </w:r>
      <w:r w:rsidR="00D01415" w:rsidRPr="00AE145F">
        <w:rPr>
          <w:sz w:val="28"/>
          <w:szCs w:val="28"/>
        </w:rPr>
        <w:t xml:space="preserve"> </w:t>
      </w:r>
      <w:r w:rsidR="00D01415">
        <w:rPr>
          <w:sz w:val="28"/>
          <w:szCs w:val="28"/>
        </w:rPr>
        <w:t>г</w:t>
      </w:r>
      <w:r w:rsidR="00D01415" w:rsidRPr="00AE145F">
        <w:rPr>
          <w:sz w:val="28"/>
          <w:szCs w:val="28"/>
        </w:rPr>
        <w:t>г</w:t>
      </w:r>
      <w:r w:rsidR="00D01415">
        <w:rPr>
          <w:sz w:val="28"/>
          <w:szCs w:val="28"/>
        </w:rPr>
        <w:t xml:space="preserve">. </w:t>
      </w:r>
      <w:r w:rsidR="00D01415" w:rsidRPr="00AE145F">
        <w:rPr>
          <w:sz w:val="28"/>
          <w:szCs w:val="28"/>
        </w:rPr>
        <w:t>(без НДС)</w:t>
      </w:r>
      <w:r w:rsidR="00D01415">
        <w:rPr>
          <w:sz w:val="28"/>
          <w:szCs w:val="28"/>
        </w:rPr>
        <w:t>,</w:t>
      </w:r>
      <w:r w:rsidR="00D01415" w:rsidRPr="00D01415">
        <w:rPr>
          <w:sz w:val="28"/>
        </w:rPr>
        <w:t xml:space="preserve"> </w:t>
      </w:r>
      <w:r w:rsidR="00D01415" w:rsidRPr="00076645">
        <w:rPr>
          <w:sz w:val="28"/>
        </w:rPr>
        <w:t>с вводом в действие с 01.04.202</w:t>
      </w:r>
      <w:r w:rsidR="00D01415">
        <w:rPr>
          <w:sz w:val="28"/>
        </w:rPr>
        <w:t xml:space="preserve">6 </w:t>
      </w:r>
      <w:r w:rsidR="00D01415" w:rsidRPr="00076645">
        <w:rPr>
          <w:sz w:val="28"/>
        </w:rPr>
        <w:t>г.</w:t>
      </w:r>
      <w:r w:rsidR="00D01415" w:rsidRPr="00AE145F">
        <w:rPr>
          <w:sz w:val="28"/>
          <w:szCs w:val="28"/>
        </w:rPr>
        <w:t>, в т</w:t>
      </w:r>
      <w:r w:rsidR="00D01415">
        <w:rPr>
          <w:sz w:val="28"/>
          <w:szCs w:val="28"/>
        </w:rPr>
        <w:t xml:space="preserve">ом </w:t>
      </w:r>
      <w:r w:rsidR="00D01415" w:rsidRPr="00AE145F">
        <w:rPr>
          <w:sz w:val="28"/>
          <w:szCs w:val="28"/>
        </w:rPr>
        <w:t>ч</w:t>
      </w:r>
      <w:r w:rsidR="00D01415">
        <w:rPr>
          <w:sz w:val="28"/>
          <w:szCs w:val="28"/>
        </w:rPr>
        <w:t>исле</w:t>
      </w:r>
      <w:r w:rsidR="00D01415" w:rsidRPr="00AE145F">
        <w:rPr>
          <w:sz w:val="28"/>
          <w:szCs w:val="28"/>
        </w:rPr>
        <w:t xml:space="preserve">: </w:t>
      </w:r>
    </w:p>
    <w:p w14:paraId="3D0295B8" w14:textId="0D1C54CF" w:rsidR="00D01415" w:rsidRPr="00D01415" w:rsidRDefault="00D01415" w:rsidP="00D01415">
      <w:pPr>
        <w:ind w:firstLine="567"/>
        <w:jc w:val="both"/>
        <w:rPr>
          <w:sz w:val="28"/>
          <w:szCs w:val="28"/>
          <w:highlight w:val="yellow"/>
        </w:rPr>
      </w:pPr>
      <w:r w:rsidRPr="00DA7143">
        <w:rPr>
          <w:sz w:val="28"/>
          <w:szCs w:val="28"/>
        </w:rPr>
        <w:t>на 2026 г. – 1</w:t>
      </w:r>
      <w:r w:rsidR="001432E3">
        <w:rPr>
          <w:sz w:val="28"/>
          <w:szCs w:val="28"/>
        </w:rPr>
        <w:t>8</w:t>
      </w:r>
      <w:r w:rsidRPr="00DA7143">
        <w:rPr>
          <w:sz w:val="28"/>
          <w:szCs w:val="28"/>
        </w:rPr>
        <w:t>,</w:t>
      </w:r>
      <w:r w:rsidR="001432E3">
        <w:rPr>
          <w:sz w:val="28"/>
          <w:szCs w:val="28"/>
        </w:rPr>
        <w:t>99</w:t>
      </w:r>
      <w:r w:rsidRPr="00DA7143">
        <w:rPr>
          <w:color w:val="EE0000"/>
          <w:sz w:val="28"/>
          <w:szCs w:val="28"/>
        </w:rPr>
        <w:t xml:space="preserve"> </w:t>
      </w:r>
      <w:r w:rsidRPr="00DA7143">
        <w:rPr>
          <w:sz w:val="28"/>
          <w:szCs w:val="28"/>
        </w:rPr>
        <w:t>тенге/</w:t>
      </w:r>
      <w:proofErr w:type="spellStart"/>
      <w:r w:rsidRPr="00DA7143">
        <w:rPr>
          <w:sz w:val="28"/>
          <w:szCs w:val="28"/>
        </w:rPr>
        <w:t>кВтч</w:t>
      </w:r>
      <w:proofErr w:type="spellEnd"/>
      <w:r w:rsidRPr="00DA7143">
        <w:rPr>
          <w:sz w:val="28"/>
          <w:szCs w:val="28"/>
        </w:rPr>
        <w:t>,</w:t>
      </w:r>
    </w:p>
    <w:p w14:paraId="4682E805" w14:textId="77777777" w:rsidR="00D01415" w:rsidRPr="00D01415" w:rsidRDefault="00D01415" w:rsidP="00D01415">
      <w:pPr>
        <w:ind w:firstLine="567"/>
        <w:jc w:val="both"/>
        <w:rPr>
          <w:sz w:val="28"/>
          <w:szCs w:val="28"/>
          <w:highlight w:val="yellow"/>
        </w:rPr>
      </w:pPr>
      <w:r w:rsidRPr="00DA7143">
        <w:rPr>
          <w:sz w:val="28"/>
          <w:szCs w:val="28"/>
        </w:rPr>
        <w:t>на 2027 г. – 16,68 тенге/</w:t>
      </w:r>
      <w:proofErr w:type="spellStart"/>
      <w:r w:rsidRPr="00DA7143">
        <w:rPr>
          <w:sz w:val="28"/>
          <w:szCs w:val="28"/>
        </w:rPr>
        <w:t>кВтч</w:t>
      </w:r>
      <w:proofErr w:type="spellEnd"/>
      <w:r w:rsidRPr="00DA7143">
        <w:rPr>
          <w:sz w:val="28"/>
          <w:szCs w:val="28"/>
        </w:rPr>
        <w:t xml:space="preserve">, </w:t>
      </w:r>
    </w:p>
    <w:p w14:paraId="0C02710C" w14:textId="77777777" w:rsidR="00D01415" w:rsidRPr="00DA7143" w:rsidRDefault="00D01415" w:rsidP="00D01415">
      <w:pPr>
        <w:ind w:firstLine="567"/>
        <w:jc w:val="both"/>
        <w:rPr>
          <w:sz w:val="28"/>
          <w:szCs w:val="28"/>
        </w:rPr>
      </w:pPr>
      <w:r w:rsidRPr="00DA7143">
        <w:rPr>
          <w:sz w:val="28"/>
          <w:szCs w:val="28"/>
        </w:rPr>
        <w:t>на 2028 г. – 17,55 тенге/</w:t>
      </w:r>
      <w:proofErr w:type="spellStart"/>
      <w:r w:rsidRPr="00DA7143">
        <w:rPr>
          <w:sz w:val="28"/>
          <w:szCs w:val="28"/>
        </w:rPr>
        <w:t>кВтч</w:t>
      </w:r>
      <w:proofErr w:type="spellEnd"/>
      <w:r w:rsidRPr="00DA7143">
        <w:rPr>
          <w:sz w:val="28"/>
          <w:szCs w:val="28"/>
        </w:rPr>
        <w:t xml:space="preserve">, </w:t>
      </w:r>
    </w:p>
    <w:p w14:paraId="1EFC326D" w14:textId="77777777" w:rsidR="00D01415" w:rsidRPr="00DA7143" w:rsidRDefault="00D01415" w:rsidP="00D01415">
      <w:pPr>
        <w:ind w:firstLine="567"/>
        <w:jc w:val="both"/>
        <w:rPr>
          <w:sz w:val="28"/>
          <w:szCs w:val="28"/>
        </w:rPr>
      </w:pPr>
      <w:r w:rsidRPr="00DA7143">
        <w:rPr>
          <w:sz w:val="28"/>
          <w:szCs w:val="28"/>
        </w:rPr>
        <w:t>на 2029 г. – 18,21 тенге/</w:t>
      </w:r>
      <w:proofErr w:type="spellStart"/>
      <w:r w:rsidRPr="00DA7143">
        <w:rPr>
          <w:sz w:val="28"/>
          <w:szCs w:val="28"/>
        </w:rPr>
        <w:t>кВтч</w:t>
      </w:r>
      <w:proofErr w:type="spellEnd"/>
      <w:r w:rsidRPr="00DA7143">
        <w:rPr>
          <w:sz w:val="28"/>
          <w:szCs w:val="28"/>
        </w:rPr>
        <w:t xml:space="preserve">, </w:t>
      </w:r>
    </w:p>
    <w:p w14:paraId="4A229B1B" w14:textId="6F145BB5" w:rsidR="004D4E18" w:rsidRPr="00DA7143" w:rsidRDefault="00D01415" w:rsidP="00D01415">
      <w:pPr>
        <w:ind w:firstLine="567"/>
        <w:jc w:val="both"/>
        <w:rPr>
          <w:sz w:val="28"/>
          <w:szCs w:val="28"/>
        </w:rPr>
      </w:pPr>
      <w:r w:rsidRPr="00DA7143">
        <w:rPr>
          <w:sz w:val="28"/>
          <w:szCs w:val="28"/>
        </w:rPr>
        <w:t>на 2030 г. – 18,81 тенге/</w:t>
      </w:r>
      <w:proofErr w:type="spellStart"/>
      <w:r w:rsidRPr="00DA7143">
        <w:rPr>
          <w:sz w:val="28"/>
          <w:szCs w:val="28"/>
        </w:rPr>
        <w:t>кВтч</w:t>
      </w:r>
      <w:proofErr w:type="spellEnd"/>
      <w:r w:rsidRPr="00DA7143">
        <w:rPr>
          <w:sz w:val="28"/>
          <w:szCs w:val="28"/>
        </w:rPr>
        <w:t>.</w:t>
      </w:r>
    </w:p>
    <w:p w14:paraId="7B0F2417" w14:textId="2301CFAD" w:rsidR="004D4E18" w:rsidRDefault="004D4E18">
      <w:pPr>
        <w:spacing w:after="160" w:line="259" w:lineRule="auto"/>
        <w:rPr>
          <w:sz w:val="28"/>
          <w:szCs w:val="28"/>
          <w:highlight w:val="yellow"/>
        </w:rPr>
      </w:pPr>
    </w:p>
    <w:sectPr w:rsidR="004D4E18" w:rsidSect="00A45A4C">
      <w:pgSz w:w="11906" w:h="16838"/>
      <w:pgMar w:top="568"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compat>
    <w:compatSetting w:name="compatibilityMode" w:uri="http://schemas.microsoft.com/office/word" w:val="12"/>
  </w:compat>
  <w:rsids>
    <w:rsidRoot w:val="00A45A4C"/>
    <w:rsid w:val="0006378F"/>
    <w:rsid w:val="00076645"/>
    <w:rsid w:val="000C2815"/>
    <w:rsid w:val="000D5AA2"/>
    <w:rsid w:val="00131568"/>
    <w:rsid w:val="001432E3"/>
    <w:rsid w:val="0015765A"/>
    <w:rsid w:val="00207CD7"/>
    <w:rsid w:val="00233D56"/>
    <w:rsid w:val="00262556"/>
    <w:rsid w:val="002829C7"/>
    <w:rsid w:val="0028451C"/>
    <w:rsid w:val="002B15A2"/>
    <w:rsid w:val="002F2089"/>
    <w:rsid w:val="002F2FBA"/>
    <w:rsid w:val="00322681"/>
    <w:rsid w:val="00332EFC"/>
    <w:rsid w:val="003440F6"/>
    <w:rsid w:val="00366F0A"/>
    <w:rsid w:val="00374F78"/>
    <w:rsid w:val="003756A4"/>
    <w:rsid w:val="003B6090"/>
    <w:rsid w:val="003D3652"/>
    <w:rsid w:val="004063CD"/>
    <w:rsid w:val="0042191F"/>
    <w:rsid w:val="0043320D"/>
    <w:rsid w:val="00465810"/>
    <w:rsid w:val="00471672"/>
    <w:rsid w:val="004B0FEC"/>
    <w:rsid w:val="004D4E18"/>
    <w:rsid w:val="00502F78"/>
    <w:rsid w:val="00517E83"/>
    <w:rsid w:val="0052732F"/>
    <w:rsid w:val="005376B3"/>
    <w:rsid w:val="00546CBF"/>
    <w:rsid w:val="00556777"/>
    <w:rsid w:val="005F2070"/>
    <w:rsid w:val="006D51FF"/>
    <w:rsid w:val="006E1F53"/>
    <w:rsid w:val="00725A8F"/>
    <w:rsid w:val="0074379F"/>
    <w:rsid w:val="007517AE"/>
    <w:rsid w:val="007B7512"/>
    <w:rsid w:val="00802EF0"/>
    <w:rsid w:val="00847C26"/>
    <w:rsid w:val="00883552"/>
    <w:rsid w:val="008C67D9"/>
    <w:rsid w:val="008F0F34"/>
    <w:rsid w:val="00924A5D"/>
    <w:rsid w:val="00931EF4"/>
    <w:rsid w:val="00995065"/>
    <w:rsid w:val="00A45A4C"/>
    <w:rsid w:val="00A9274F"/>
    <w:rsid w:val="00AC2682"/>
    <w:rsid w:val="00AE00D0"/>
    <w:rsid w:val="00AE7CDA"/>
    <w:rsid w:val="00B543CF"/>
    <w:rsid w:val="00BF2196"/>
    <w:rsid w:val="00CA669E"/>
    <w:rsid w:val="00CB3D1D"/>
    <w:rsid w:val="00CD6E4A"/>
    <w:rsid w:val="00CF14FD"/>
    <w:rsid w:val="00D01415"/>
    <w:rsid w:val="00D22F70"/>
    <w:rsid w:val="00D6136A"/>
    <w:rsid w:val="00D85FDA"/>
    <w:rsid w:val="00DA7143"/>
    <w:rsid w:val="00DA7181"/>
    <w:rsid w:val="00DC5A55"/>
    <w:rsid w:val="00DE638D"/>
    <w:rsid w:val="00DF62F6"/>
    <w:rsid w:val="00E356E8"/>
    <w:rsid w:val="00E67AF0"/>
    <w:rsid w:val="00F40F46"/>
    <w:rsid w:val="00F651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7B1A"/>
  <w15:docId w15:val="{0E9D2770-A00C-4EC3-8A45-65FD375A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A4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zkurwreuab5ozgtqnkl">
    <w:name w:val="ezkurwreuab5ozgtqnkl"/>
    <w:basedOn w:val="a0"/>
    <w:rsid w:val="00DC5A55"/>
  </w:style>
  <w:style w:type="paragraph" w:styleId="a3">
    <w:name w:val="List Paragraph"/>
    <w:basedOn w:val="a"/>
    <w:uiPriority w:val="34"/>
    <w:qFormat/>
    <w:rsid w:val="00AC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Коканчинова Аяна Уальхановна</dc:creator>
  <cp:lastModifiedBy>Айгерим Аргынбай</cp:lastModifiedBy>
  <cp:revision>79</cp:revision>
  <dcterms:created xsi:type="dcterms:W3CDTF">2024-07-23T08:46:00Z</dcterms:created>
  <dcterms:modified xsi:type="dcterms:W3CDTF">2026-03-16T09:20:00Z</dcterms:modified>
</cp:coreProperties>
</file>